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Default="00B418E6" w:rsidP="00B418E6">
      <w:pPr>
        <w:tabs>
          <w:tab w:val="left" w:pos="8137"/>
        </w:tabs>
        <w:spacing w:before="60" w:after="60"/>
        <w:jc w:val="center"/>
        <w:rPr>
          <w:b/>
          <w:bCs/>
        </w:rPr>
      </w:pPr>
      <w:r w:rsidRPr="00853E6A">
        <w:rPr>
          <w:b/>
          <w:bCs/>
        </w:rPr>
        <w:t>TECHNINĖ SPECIFIKACIJA</w:t>
      </w:r>
    </w:p>
    <w:p w14:paraId="36D0C3EF" w14:textId="77777777" w:rsidR="00CB2E5F" w:rsidRPr="00853E6A" w:rsidRDefault="00CB2E5F" w:rsidP="00B418E6">
      <w:pPr>
        <w:tabs>
          <w:tab w:val="left" w:pos="8137"/>
        </w:tabs>
        <w:spacing w:before="60" w:after="60"/>
        <w:jc w:val="center"/>
        <w:rPr>
          <w:b/>
          <w:bCs/>
        </w:rPr>
      </w:pPr>
    </w:p>
    <w:p w14:paraId="08A6F2F8" w14:textId="77777777" w:rsidR="00CB2E5F" w:rsidRPr="00CB2E5F" w:rsidRDefault="00CB2E5F" w:rsidP="00CB2E5F">
      <w:pPr>
        <w:pStyle w:val="Sraopastraipa"/>
        <w:tabs>
          <w:tab w:val="left" w:pos="284"/>
        </w:tabs>
        <w:spacing w:before="60" w:after="60"/>
        <w:jc w:val="center"/>
        <w:rPr>
          <w:rFonts w:ascii="Times New Roman" w:hAnsi="Times New Roman" w:cs="Times New Roman"/>
          <w:b/>
          <w:bCs/>
        </w:rPr>
      </w:pPr>
      <w:r w:rsidRPr="00CB2E5F">
        <w:rPr>
          <w:rFonts w:ascii="Times New Roman" w:hAnsi="Times New Roman" w:cs="Times New Roman"/>
          <w:b/>
          <w:bCs/>
        </w:rPr>
        <w:t xml:space="preserve">(PU-13851/25) [IITP25] </w:t>
      </w:r>
      <w:r w:rsidRPr="00CB2E5F">
        <w:rPr>
          <w:rFonts w:ascii="Times New Roman" w:hAnsi="Times New Roman" w:cs="Times New Roman"/>
          <w:b/>
          <w:bCs/>
          <w:lang w:val="lt-LT"/>
        </w:rPr>
        <w:t>Patrulinių apžiūrų (dalinio) automatizavimo pilotinis sprendimas</w:t>
      </w:r>
    </w:p>
    <w:p w14:paraId="4C9C90FD" w14:textId="77777777" w:rsidR="00982E2B" w:rsidRPr="00853E6A" w:rsidRDefault="00982E2B"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53E6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53E6A">
        <w:rPr>
          <w:rFonts w:ascii="Times New Roman" w:hAnsi="Times New Roman" w:cs="Times New Roman"/>
          <w:b/>
          <w:lang w:val="lt-LT"/>
        </w:rPr>
        <w:t>SĄVOKOS IR SUTRUMPINIMAI</w:t>
      </w:r>
    </w:p>
    <w:p w14:paraId="27E9038F" w14:textId="585616BD" w:rsidR="00B418E6" w:rsidRPr="00853E6A"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53E6A">
        <w:rPr>
          <w:rFonts w:ascii="Times New Roman" w:hAnsi="Times New Roman" w:cs="Times New Roman"/>
          <w:b/>
          <w:lang w:val="lt-LT"/>
        </w:rPr>
        <w:t>Užsakovas</w:t>
      </w:r>
      <w:r w:rsidR="00B418E6" w:rsidRPr="00853E6A">
        <w:rPr>
          <w:rFonts w:ascii="Times New Roman" w:hAnsi="Times New Roman" w:cs="Times New Roman"/>
          <w:b/>
          <w:i/>
          <w:lang w:val="lt-LT"/>
        </w:rPr>
        <w:t xml:space="preserve"> </w:t>
      </w:r>
      <w:r w:rsidR="00B418E6" w:rsidRPr="00853E6A">
        <w:rPr>
          <w:rFonts w:ascii="Times New Roman" w:hAnsi="Times New Roman" w:cs="Times New Roman"/>
          <w:lang w:val="lt-LT"/>
        </w:rPr>
        <w:t xml:space="preserve">– </w:t>
      </w:r>
      <w:r w:rsidR="00DD31EE" w:rsidRPr="00853E6A">
        <w:rPr>
          <w:rFonts w:ascii="Times New Roman" w:hAnsi="Times New Roman" w:cs="Times New Roman"/>
          <w:lang w:val="lt-LT"/>
        </w:rPr>
        <w:t>AB</w:t>
      </w:r>
      <w:r w:rsidR="00B418E6" w:rsidRPr="00853E6A">
        <w:rPr>
          <w:rFonts w:ascii="Times New Roman" w:hAnsi="Times New Roman" w:cs="Times New Roman"/>
          <w:lang w:val="lt-LT"/>
        </w:rPr>
        <w:t xml:space="preserve"> „Kelių priežiūra“</w:t>
      </w:r>
      <w:r w:rsidR="001B1206" w:rsidRPr="00853E6A">
        <w:rPr>
          <w:rFonts w:ascii="Times New Roman" w:hAnsi="Times New Roman" w:cs="Times New Roman"/>
          <w:lang w:val="lt-LT"/>
        </w:rPr>
        <w:t>.</w:t>
      </w:r>
    </w:p>
    <w:p w14:paraId="313A5B7E" w14:textId="2043113E" w:rsidR="00B418E6" w:rsidRPr="00853E6A"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53E6A">
        <w:rPr>
          <w:rFonts w:ascii="Times New Roman" w:hAnsi="Times New Roman" w:cs="Times New Roman"/>
          <w:b/>
          <w:lang w:val="lt-LT"/>
        </w:rPr>
        <w:t xml:space="preserve">Tiekėjas </w:t>
      </w:r>
      <w:r w:rsidRPr="00853E6A">
        <w:rPr>
          <w:rFonts w:ascii="Times New Roman" w:hAnsi="Times New Roman" w:cs="Times New Roman"/>
          <w:lang w:val="lt-LT"/>
        </w:rPr>
        <w:t>–</w:t>
      </w:r>
      <w:r w:rsidR="00943A3F" w:rsidRPr="00853E6A">
        <w:rPr>
          <w:rFonts w:ascii="Times New Roman" w:hAnsi="Times New Roman" w:cs="Times New Roman"/>
          <w:bCs/>
          <w:lang w:val="lt-LT"/>
        </w:rPr>
        <w:t xml:space="preserve"> </w:t>
      </w:r>
      <w:r w:rsidR="00B418E6" w:rsidRPr="00853E6A">
        <w:rPr>
          <w:rFonts w:ascii="Times New Roman" w:hAnsi="Times New Roman" w:cs="Times New Roman"/>
          <w:bCs/>
          <w:lang w:val="lt-LT"/>
        </w:rPr>
        <w:t>ūkio subjektas – fizinis asmuo, privatusis juridinis asmuo, viešasis juridinis asmuo, kitos organizacijos ir jų padaliniai ar tokių asmenų</w:t>
      </w:r>
      <w:r w:rsidR="00B418E6" w:rsidRPr="00853E6A">
        <w:rPr>
          <w:rFonts w:ascii="Times New Roman" w:hAnsi="Times New Roman" w:cs="Times New Roman"/>
          <w:lang w:val="lt-LT"/>
        </w:rPr>
        <w:t xml:space="preserve"> grupė, su kuriuo </w:t>
      </w:r>
      <w:r w:rsidRPr="00853E6A">
        <w:rPr>
          <w:rFonts w:ascii="Times New Roman" w:hAnsi="Times New Roman" w:cs="Times New Roman"/>
          <w:lang w:val="lt-LT"/>
        </w:rPr>
        <w:t>Užsakovas</w:t>
      </w:r>
      <w:r w:rsidR="00B418E6" w:rsidRPr="00853E6A">
        <w:rPr>
          <w:rFonts w:ascii="Times New Roman" w:hAnsi="Times New Roman" w:cs="Times New Roman"/>
          <w:lang w:val="lt-LT"/>
        </w:rPr>
        <w:t xml:space="preserve"> sudaro Sutartį.</w:t>
      </w:r>
    </w:p>
    <w:p w14:paraId="4B3FE849" w14:textId="4FDCD9C6" w:rsidR="00B418E6" w:rsidRPr="00853E6A"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53E6A">
        <w:rPr>
          <w:rFonts w:ascii="Times New Roman" w:hAnsi="Times New Roman" w:cs="Times New Roman"/>
          <w:b/>
          <w:lang w:val="lt-LT"/>
        </w:rPr>
        <w:t>Sutartis</w:t>
      </w:r>
      <w:r w:rsidRPr="00853E6A">
        <w:rPr>
          <w:rFonts w:ascii="Times New Roman" w:hAnsi="Times New Roman" w:cs="Times New Roman"/>
          <w:lang w:val="lt-LT"/>
        </w:rPr>
        <w:t xml:space="preserve"> – sudaroma tarp </w:t>
      </w:r>
      <w:r w:rsidR="00507FE7" w:rsidRPr="00853E6A">
        <w:rPr>
          <w:rFonts w:ascii="Times New Roman" w:hAnsi="Times New Roman" w:cs="Times New Roman"/>
          <w:bCs/>
          <w:lang w:val="lt-LT"/>
        </w:rPr>
        <w:t>Užsakovo</w:t>
      </w:r>
      <w:r w:rsidR="001B1206" w:rsidRPr="00853E6A">
        <w:rPr>
          <w:rFonts w:ascii="Times New Roman" w:hAnsi="Times New Roman" w:cs="Times New Roman"/>
          <w:bCs/>
          <w:lang w:val="lt-LT"/>
        </w:rPr>
        <w:t xml:space="preserve"> ir Tiekėjo</w:t>
      </w:r>
      <w:r w:rsidRPr="00853E6A">
        <w:rPr>
          <w:rFonts w:ascii="Times New Roman" w:hAnsi="Times New Roman" w:cs="Times New Roman"/>
          <w:b/>
          <w:i/>
          <w:lang w:val="lt-LT"/>
        </w:rPr>
        <w:t xml:space="preserve"> </w:t>
      </w:r>
      <w:r w:rsidRPr="00853E6A">
        <w:rPr>
          <w:rFonts w:ascii="Times New Roman" w:hAnsi="Times New Roman" w:cs="Times New Roman"/>
          <w:lang w:val="lt-LT"/>
        </w:rPr>
        <w:t xml:space="preserve">dėl </w:t>
      </w:r>
      <w:r w:rsidR="009A0A9A" w:rsidRPr="00853E6A">
        <w:rPr>
          <w:rFonts w:ascii="Times New Roman" w:hAnsi="Times New Roman" w:cs="Times New Roman"/>
          <w:lang w:val="lt-LT"/>
        </w:rPr>
        <w:t>p</w:t>
      </w:r>
      <w:r w:rsidRPr="00853E6A">
        <w:rPr>
          <w:rFonts w:ascii="Times New Roman" w:hAnsi="Times New Roman" w:cs="Times New Roman"/>
          <w:lang w:val="lt-LT"/>
        </w:rPr>
        <w:t>irkimo objekto.</w:t>
      </w:r>
    </w:p>
    <w:p w14:paraId="0EDB1A41" w14:textId="193D8506" w:rsidR="000A0167" w:rsidRPr="00853E6A"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53E6A">
        <w:rPr>
          <w:rFonts w:ascii="Times New Roman" w:hAnsi="Times New Roman" w:cs="Times New Roman"/>
          <w:b/>
          <w:lang w:val="lt-LT"/>
        </w:rPr>
        <w:t>Pirkimo objekt</w:t>
      </w:r>
      <w:r w:rsidR="00C52C87" w:rsidRPr="00853E6A">
        <w:rPr>
          <w:rFonts w:ascii="Times New Roman" w:hAnsi="Times New Roman" w:cs="Times New Roman"/>
          <w:b/>
          <w:lang w:val="lt-LT"/>
        </w:rPr>
        <w:t>o pavadinima</w:t>
      </w:r>
      <w:r w:rsidRPr="00853E6A">
        <w:rPr>
          <w:rFonts w:ascii="Times New Roman" w:hAnsi="Times New Roman" w:cs="Times New Roman"/>
          <w:b/>
          <w:lang w:val="lt-LT"/>
        </w:rPr>
        <w:t xml:space="preserve">s </w:t>
      </w:r>
      <w:r w:rsidRPr="00853E6A">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3F1DBA" w:rsidRPr="00853E6A">
            <w:rPr>
              <w:rStyle w:val="PavadinimasDiagrama"/>
              <w:rFonts w:ascii="Times New Roman" w:hAnsi="Times New Roman" w:cs="Times New Roman"/>
              <w:sz w:val="24"/>
              <w:szCs w:val="24"/>
            </w:rPr>
            <w:t>Automatinio kelio</w:t>
          </w:r>
          <w:r w:rsidR="00982E2B" w:rsidRPr="00853E6A">
            <w:rPr>
              <w:rStyle w:val="PavadinimasDiagrama"/>
              <w:rFonts w:ascii="Times New Roman" w:hAnsi="Times New Roman" w:cs="Times New Roman"/>
              <w:sz w:val="24"/>
              <w:szCs w:val="24"/>
            </w:rPr>
            <w:t xml:space="preserve"> defektų identifikavimo sistemos vystym</w:t>
          </w:r>
          <w:r w:rsidR="00AB29CF">
            <w:rPr>
              <w:rStyle w:val="PavadinimasDiagrama"/>
              <w:rFonts w:ascii="Times New Roman" w:hAnsi="Times New Roman" w:cs="Times New Roman"/>
              <w:sz w:val="24"/>
              <w:szCs w:val="24"/>
            </w:rPr>
            <w:t>as</w:t>
          </w:r>
        </w:sdtContent>
      </w:sdt>
      <w:r w:rsidR="00C52C87" w:rsidRPr="00853E6A">
        <w:rPr>
          <w:rFonts w:ascii="Times New Roman" w:hAnsi="Times New Roman" w:cs="Times New Roman"/>
          <w:lang w:val="lt-LT"/>
        </w:rPr>
        <w:t xml:space="preserve"> (toliau </w:t>
      </w:r>
      <w:r w:rsidR="003C37AF" w:rsidRPr="00853E6A">
        <w:rPr>
          <w:rFonts w:ascii="Times New Roman" w:hAnsi="Times New Roman" w:cs="Times New Roman"/>
          <w:lang w:val="lt-LT"/>
        </w:rPr>
        <w:t>–</w:t>
      </w:r>
      <w:r w:rsidR="00C52C87" w:rsidRPr="00853E6A">
        <w:rPr>
          <w:rFonts w:ascii="Times New Roman" w:hAnsi="Times New Roman" w:cs="Times New Roman"/>
          <w:lang w:val="lt-LT"/>
        </w:rPr>
        <w:t xml:space="preserve"> </w:t>
      </w:r>
      <w:r w:rsidR="00AB29CF">
        <w:rPr>
          <w:rFonts w:ascii="Times New Roman" w:hAnsi="Times New Roman" w:cs="Times New Roman"/>
          <w:b/>
          <w:bCs/>
          <w:lang w:val="lt-LT"/>
        </w:rPr>
        <w:t>Prekės</w:t>
      </w:r>
      <w:r w:rsidR="00C52C87" w:rsidRPr="00853E6A">
        <w:rPr>
          <w:rFonts w:ascii="Times New Roman" w:hAnsi="Times New Roman" w:cs="Times New Roman"/>
          <w:lang w:val="lt-LT"/>
        </w:rPr>
        <w:t>).</w:t>
      </w:r>
    </w:p>
    <w:p w14:paraId="0335A457" w14:textId="77777777" w:rsidR="00F903AA" w:rsidRPr="00853E6A"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53E6A"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53E6A">
        <w:rPr>
          <w:rFonts w:ascii="Times New Roman" w:hAnsi="Times New Roman" w:cs="Times New Roman"/>
          <w:b/>
          <w:lang w:val="lt-LT"/>
        </w:rPr>
        <w:t>PIRKIMO OBJEKT</w:t>
      </w:r>
      <w:r w:rsidR="00D82678" w:rsidRPr="00853E6A">
        <w:rPr>
          <w:rFonts w:ascii="Times New Roman" w:hAnsi="Times New Roman" w:cs="Times New Roman"/>
          <w:b/>
          <w:lang w:val="lt-LT"/>
        </w:rPr>
        <w:t xml:space="preserve">O </w:t>
      </w:r>
      <w:r w:rsidR="004A087B" w:rsidRPr="00853E6A">
        <w:rPr>
          <w:rFonts w:ascii="Times New Roman" w:hAnsi="Times New Roman" w:cs="Times New Roman"/>
          <w:b/>
          <w:lang w:val="lt-LT"/>
        </w:rPr>
        <w:t xml:space="preserve">APRAŠYMAS, APIMTYS, REIKALAVIMAI </w:t>
      </w:r>
      <w:r w:rsidR="00C52C87" w:rsidRPr="00853E6A">
        <w:rPr>
          <w:rFonts w:ascii="Times New Roman" w:hAnsi="Times New Roman" w:cs="Times New Roman"/>
          <w:b/>
          <w:lang w:val="lt-LT"/>
        </w:rPr>
        <w:t xml:space="preserve"> </w:t>
      </w:r>
    </w:p>
    <w:bookmarkEnd w:id="0"/>
    <w:p w14:paraId="26A851D7" w14:textId="754E2FA2" w:rsidR="0043044C" w:rsidRPr="00853E6A" w:rsidRDefault="00BF6BF7" w:rsidP="00317EA1">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853E6A">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456A6C" w:rsidRPr="00853E6A">
            <w:rPr>
              <w:rFonts w:ascii="Times New Roman" w:hAnsi="Times New Roman" w:cs="Times New Roman"/>
              <w:lang w:val="lt-LT"/>
            </w:rPr>
            <w:t>į pirkimo dalis neskaidomas.</w:t>
          </w:r>
        </w:sdtContent>
      </w:sdt>
      <w:bookmarkEnd w:id="1"/>
    </w:p>
    <w:p w14:paraId="5842BB76" w14:textId="77777777" w:rsidR="00ED47EB" w:rsidRPr="00ED47EB" w:rsidRDefault="00C52C87" w:rsidP="00317EA1">
      <w:pPr>
        <w:pStyle w:val="Sraopastraipa"/>
        <w:numPr>
          <w:ilvl w:val="1"/>
          <w:numId w:val="1"/>
        </w:numPr>
        <w:tabs>
          <w:tab w:val="left" w:pos="567"/>
        </w:tabs>
        <w:spacing w:before="60" w:after="60"/>
        <w:ind w:left="0" w:firstLine="0"/>
        <w:jc w:val="both"/>
        <w:rPr>
          <w:rStyle w:val="PavadinimasDiagrama"/>
          <w:rFonts w:ascii="Times New Roman" w:eastAsiaTheme="minorEastAsia" w:hAnsi="Times New Roman" w:cs="Times New Roman"/>
          <w:spacing w:val="0"/>
          <w:kern w:val="0"/>
          <w:sz w:val="24"/>
          <w:szCs w:val="24"/>
          <w:lang w:eastAsia="en-US"/>
        </w:rPr>
      </w:pPr>
      <w:r w:rsidRPr="00853E6A">
        <w:rPr>
          <w:rFonts w:ascii="Times New Roman" w:hAnsi="Times New Roman" w:cs="Times New Roman"/>
          <w:lang w:val="lt-LT"/>
        </w:rPr>
        <w:t>Pirkimo objekto aprašymas:</w:t>
      </w:r>
      <w:r w:rsidRPr="00853E6A">
        <w:rPr>
          <w:rStyle w:val="PavadinimasDiagrama"/>
          <w:rFonts w:ascii="Times New Roman" w:hAnsi="Times New Roman" w:cs="Times New Roman"/>
          <w:sz w:val="24"/>
          <w:szCs w:val="24"/>
        </w:rPr>
        <w:t xml:space="preserve"> </w:t>
      </w:r>
    </w:p>
    <w:p w14:paraId="4A1F01A7" w14:textId="122B34B5" w:rsidR="00ED47EB" w:rsidRDefault="00ED47EB" w:rsidP="00317EA1">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Sistema turi gebėti iš vaizdo medžiagos identifikuoti kelyje esančius defektus.</w:t>
      </w:r>
    </w:p>
    <w:p w14:paraId="35D2A4B8" w14:textId="2CE132C5" w:rsidR="00ED47EB" w:rsidRDefault="00ED47EB" w:rsidP="00317EA1">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Sistema turi naudoti mašininio mokymosi algoritmus (machine learning).</w:t>
      </w:r>
    </w:p>
    <w:p w14:paraId="22EFA4EF" w14:textId="510CF335" w:rsidR="00ED47EB" w:rsidRDefault="00ED47EB" w:rsidP="00317EA1">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 xml:space="preserve">Tiekėjas </w:t>
      </w:r>
      <w:r w:rsidR="003C37AF">
        <w:rPr>
          <w:rStyle w:val="PavadinimasDiagrama"/>
          <w:rFonts w:ascii="Times New Roman" w:eastAsiaTheme="minorEastAsia" w:hAnsi="Times New Roman" w:cs="Times New Roman"/>
          <w:spacing w:val="0"/>
          <w:kern w:val="0"/>
          <w:sz w:val="24"/>
          <w:szCs w:val="24"/>
          <w:lang w:eastAsia="en-US"/>
        </w:rPr>
        <w:t>turi</w:t>
      </w:r>
      <w:r w:rsidR="003C37AF" w:rsidRPr="00ED47EB">
        <w:rPr>
          <w:rStyle w:val="PavadinimasDiagrama"/>
          <w:rFonts w:ascii="Times New Roman" w:eastAsiaTheme="minorEastAsia" w:hAnsi="Times New Roman" w:cs="Times New Roman"/>
          <w:spacing w:val="0"/>
          <w:kern w:val="0"/>
          <w:sz w:val="24"/>
          <w:szCs w:val="24"/>
          <w:lang w:eastAsia="en-US"/>
        </w:rPr>
        <w:t xml:space="preserve"> </w:t>
      </w:r>
      <w:r w:rsidRPr="00ED47EB">
        <w:rPr>
          <w:rStyle w:val="PavadinimasDiagrama"/>
          <w:rFonts w:ascii="Times New Roman" w:eastAsiaTheme="minorEastAsia" w:hAnsi="Times New Roman" w:cs="Times New Roman"/>
          <w:spacing w:val="0"/>
          <w:kern w:val="0"/>
          <w:sz w:val="24"/>
          <w:szCs w:val="24"/>
          <w:lang w:eastAsia="en-US"/>
        </w:rPr>
        <w:t>gebėti pateikti duomenis aplikacijų programavimo sąsajos (angl. „API – application programming interface“) formatu.</w:t>
      </w:r>
    </w:p>
    <w:p w14:paraId="2FD9FD3B" w14:textId="77777777" w:rsidR="00ED47EB" w:rsidRPr="00ED47EB" w:rsidRDefault="00ED47EB" w:rsidP="00317EA1">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Sistema turi gebėti identifikuoti šias defektų grupes:</w:t>
      </w:r>
    </w:p>
    <w:p w14:paraId="58D48EA8" w14:textId="4858DEC8" w:rsidR="00ED47EB" w:rsidRPr="00ED47EB" w:rsidRDefault="00ED47EB"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bookmarkStart w:id="2" w:name="_Hlk207627298"/>
      <w:bookmarkStart w:id="3" w:name="_Hlk207627270"/>
      <w:r w:rsidRPr="00ED47EB">
        <w:rPr>
          <w:rStyle w:val="PavadinimasDiagrama"/>
          <w:rFonts w:ascii="Times New Roman" w:eastAsiaTheme="minorEastAsia" w:hAnsi="Times New Roman" w:cs="Times New Roman"/>
          <w:spacing w:val="0"/>
          <w:kern w:val="0"/>
          <w:sz w:val="24"/>
          <w:szCs w:val="24"/>
          <w:lang w:eastAsia="en-US"/>
        </w:rPr>
        <w:t>Išdauža</w:t>
      </w:r>
      <w:r w:rsidR="003C37AF">
        <w:rPr>
          <w:rStyle w:val="PavadinimasDiagrama"/>
          <w:rFonts w:ascii="Times New Roman" w:eastAsiaTheme="minorEastAsia" w:hAnsi="Times New Roman" w:cs="Times New Roman"/>
          <w:spacing w:val="0"/>
          <w:kern w:val="0"/>
          <w:sz w:val="24"/>
          <w:szCs w:val="24"/>
          <w:lang w:eastAsia="en-US"/>
        </w:rPr>
        <w:t xml:space="preserve"> </w:t>
      </w:r>
      <w:r w:rsidR="0067420A" w:rsidRPr="00EE4711">
        <w:rPr>
          <w:rStyle w:val="PavadinimasDiagrama"/>
          <w:rFonts w:ascii="Times New Roman" w:eastAsiaTheme="minorEastAsia" w:hAnsi="Times New Roman" w:cs="Times New Roman"/>
          <w:spacing w:val="0"/>
          <w:kern w:val="0"/>
          <w:sz w:val="24"/>
          <w:szCs w:val="24"/>
          <w:lang w:eastAsia="en-US"/>
        </w:rPr>
        <w:t>(mažesnė, nei 0.05 m</w:t>
      </w:r>
      <w:r w:rsidR="0067420A" w:rsidRPr="00EE4711">
        <w:rPr>
          <w:rStyle w:val="PavadinimasDiagrama"/>
          <w:rFonts w:ascii="Times New Roman" w:eastAsiaTheme="minorEastAsia" w:hAnsi="Times New Roman" w:cs="Times New Roman"/>
          <w:spacing w:val="0"/>
          <w:kern w:val="0"/>
          <w:sz w:val="24"/>
          <w:szCs w:val="24"/>
          <w:vertAlign w:val="superscript"/>
          <w:lang w:eastAsia="en-US"/>
        </w:rPr>
        <w:t>2</w:t>
      </w:r>
      <w:r w:rsidR="0067420A" w:rsidRPr="00EE4711">
        <w:rPr>
          <w:rStyle w:val="PavadinimasDiagrama"/>
          <w:rFonts w:ascii="Times New Roman" w:eastAsiaTheme="minorEastAsia" w:hAnsi="Times New Roman" w:cs="Times New Roman"/>
          <w:spacing w:val="0"/>
          <w:kern w:val="0"/>
          <w:sz w:val="24"/>
          <w:szCs w:val="24"/>
          <w:lang w:eastAsia="en-US"/>
        </w:rPr>
        <w:t>)</w:t>
      </w:r>
    </w:p>
    <w:bookmarkEnd w:id="2"/>
    <w:p w14:paraId="6D71B525" w14:textId="00D326E6" w:rsidR="00ED47EB" w:rsidRPr="00ED47EB" w:rsidRDefault="00ED47EB"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Kritinė išdauža</w:t>
      </w:r>
      <w:r w:rsidR="0067420A">
        <w:rPr>
          <w:rStyle w:val="PavadinimasDiagrama"/>
          <w:rFonts w:ascii="Times New Roman" w:eastAsiaTheme="minorEastAsia" w:hAnsi="Times New Roman" w:cs="Times New Roman"/>
          <w:spacing w:val="0"/>
          <w:kern w:val="0"/>
          <w:sz w:val="24"/>
          <w:szCs w:val="24"/>
          <w:lang w:eastAsia="en-US"/>
        </w:rPr>
        <w:t xml:space="preserve"> </w:t>
      </w:r>
      <w:r w:rsidR="0067420A" w:rsidRPr="00F97C65">
        <w:rPr>
          <w:rStyle w:val="PavadinimasDiagrama"/>
          <w:rFonts w:ascii="Times New Roman" w:eastAsiaTheme="minorEastAsia" w:hAnsi="Times New Roman" w:cs="Times New Roman"/>
          <w:spacing w:val="0"/>
          <w:kern w:val="0"/>
          <w:sz w:val="24"/>
          <w:szCs w:val="24"/>
          <w:lang w:eastAsia="en-US"/>
        </w:rPr>
        <w:t>(didesnė, nei 0.05 m</w:t>
      </w:r>
      <w:r w:rsidR="0067420A" w:rsidRPr="00F97C65">
        <w:rPr>
          <w:rStyle w:val="PavadinimasDiagrama"/>
          <w:rFonts w:ascii="Times New Roman" w:eastAsiaTheme="minorEastAsia" w:hAnsi="Times New Roman" w:cs="Times New Roman"/>
          <w:spacing w:val="0"/>
          <w:kern w:val="0"/>
          <w:sz w:val="24"/>
          <w:szCs w:val="24"/>
          <w:vertAlign w:val="superscript"/>
          <w:lang w:eastAsia="en-US"/>
        </w:rPr>
        <w:t>2</w:t>
      </w:r>
      <w:r w:rsidR="0067420A" w:rsidRPr="00F97C65">
        <w:rPr>
          <w:rStyle w:val="PavadinimasDiagrama"/>
          <w:rFonts w:ascii="Times New Roman" w:eastAsiaTheme="minorEastAsia" w:hAnsi="Times New Roman" w:cs="Times New Roman"/>
          <w:spacing w:val="0"/>
          <w:kern w:val="0"/>
          <w:sz w:val="24"/>
          <w:szCs w:val="24"/>
          <w:lang w:eastAsia="en-US"/>
        </w:rPr>
        <w:t>)</w:t>
      </w:r>
    </w:p>
    <w:p w14:paraId="3E3F3EC8" w14:textId="10C63F71" w:rsidR="00ED47EB" w:rsidRPr="00ED47EB" w:rsidRDefault="00F24BF9"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Trūkiai</w:t>
      </w:r>
      <w:r w:rsidR="00BD6E58">
        <w:rPr>
          <w:rStyle w:val="PavadinimasDiagrama"/>
          <w:rFonts w:ascii="Times New Roman" w:eastAsiaTheme="minorEastAsia" w:hAnsi="Times New Roman" w:cs="Times New Roman"/>
          <w:spacing w:val="0"/>
          <w:kern w:val="0"/>
          <w:sz w:val="24"/>
          <w:szCs w:val="24"/>
          <w:lang w:eastAsia="en-US"/>
        </w:rPr>
        <w:t xml:space="preserve"> (angl. cracks)</w:t>
      </w:r>
    </w:p>
    <w:p w14:paraId="1B585FB1" w14:textId="77777777" w:rsidR="00ED47EB" w:rsidRPr="00ED47EB" w:rsidRDefault="00ED47EB"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Pažeistas kelio ženklas (pakrypęs, pasuktas, išblukęs ar kitaip sugadintas)</w:t>
      </w:r>
    </w:p>
    <w:p w14:paraId="5DE132BE" w14:textId="285BC565" w:rsidR="00ED47EB" w:rsidRDefault="00ED47EB"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Dingęs kelio ženklas</w:t>
      </w:r>
    </w:p>
    <w:p w14:paraId="135E3EFF" w14:textId="26E5417F" w:rsidR="004E729F" w:rsidRPr="00E718D7" w:rsidRDefault="004E729F"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bookmarkStart w:id="4" w:name="_Hlk207279120"/>
      <w:r w:rsidRPr="00E718D7">
        <w:rPr>
          <w:rStyle w:val="PavadinimasDiagrama"/>
          <w:rFonts w:ascii="Times New Roman" w:eastAsiaTheme="minorEastAsia" w:hAnsi="Times New Roman" w:cs="Times New Roman"/>
          <w:spacing w:val="0"/>
          <w:kern w:val="0"/>
          <w:sz w:val="24"/>
          <w:szCs w:val="24"/>
          <w:lang w:eastAsia="en-US"/>
        </w:rPr>
        <w:t>Tinklinis plyšinėjimas (angl. „Crocodile cracking“)</w:t>
      </w:r>
      <w:r w:rsidR="00EE4711" w:rsidRPr="00E718D7">
        <w:rPr>
          <w:rStyle w:val="PavadinimasDiagrama"/>
          <w:rFonts w:ascii="Times New Roman" w:eastAsiaTheme="minorEastAsia" w:hAnsi="Times New Roman" w:cs="Times New Roman"/>
          <w:spacing w:val="0"/>
          <w:kern w:val="0"/>
          <w:sz w:val="24"/>
          <w:szCs w:val="24"/>
          <w:lang w:eastAsia="en-US"/>
        </w:rPr>
        <w:t xml:space="preserve"> </w:t>
      </w:r>
    </w:p>
    <w:bookmarkEnd w:id="3"/>
    <w:bookmarkEnd w:id="4"/>
    <w:p w14:paraId="0ECB0941" w14:textId="77777777" w:rsidR="00ED47EB" w:rsidRPr="00ED47EB" w:rsidRDefault="00ED47EB" w:rsidP="00317EA1">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Kiekvienas identifikuotas defektas turi turėti šią atributinę informaciją:</w:t>
      </w:r>
    </w:p>
    <w:p w14:paraId="01F99335" w14:textId="058EA4AC" w:rsidR="004E729F" w:rsidRPr="00EE4711" w:rsidRDefault="004E729F"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E4711">
        <w:rPr>
          <w:rStyle w:val="PavadinimasDiagrama"/>
          <w:rFonts w:ascii="Times New Roman" w:eastAsiaTheme="minorEastAsia" w:hAnsi="Times New Roman" w:cs="Times New Roman"/>
          <w:spacing w:val="0"/>
          <w:kern w:val="0"/>
          <w:sz w:val="24"/>
          <w:szCs w:val="24"/>
          <w:lang w:eastAsia="en-US"/>
        </w:rPr>
        <w:t>Platuma ir ilguma (pagal GPS koordinates</w:t>
      </w:r>
      <w:r w:rsidR="00F72AF0" w:rsidRPr="00EE4711">
        <w:rPr>
          <w:rStyle w:val="PavadinimasDiagrama"/>
          <w:rFonts w:ascii="Times New Roman" w:eastAsiaTheme="minorEastAsia" w:hAnsi="Times New Roman" w:cs="Times New Roman"/>
          <w:spacing w:val="0"/>
          <w:kern w:val="0"/>
          <w:sz w:val="24"/>
          <w:szCs w:val="24"/>
          <w:lang w:eastAsia="en-US"/>
        </w:rPr>
        <w:t xml:space="preserve"> </w:t>
      </w:r>
      <w:r w:rsidR="00F72AF0" w:rsidRPr="00EE4711">
        <w:rPr>
          <w:rFonts w:ascii="Times New Roman" w:eastAsiaTheme="minorEastAsia" w:hAnsi="Times New Roman" w:cs="Times New Roman"/>
          <w:lang w:val="lt-LT"/>
        </w:rPr>
        <w:t>WGS-84 arba LKS-9</w:t>
      </w:r>
      <w:r w:rsidR="00F72AF0" w:rsidRPr="00EE4711">
        <w:rPr>
          <w:rFonts w:ascii="Times New Roman" w:eastAsiaTheme="minorEastAsia" w:hAnsi="Times New Roman" w:cs="Times New Roman"/>
        </w:rPr>
        <w:t>4</w:t>
      </w:r>
      <w:r w:rsidRPr="00EE4711">
        <w:rPr>
          <w:rStyle w:val="PavadinimasDiagrama"/>
          <w:rFonts w:ascii="Times New Roman" w:eastAsiaTheme="minorEastAsia" w:hAnsi="Times New Roman" w:cs="Times New Roman"/>
          <w:spacing w:val="0"/>
          <w:kern w:val="0"/>
          <w:sz w:val="24"/>
          <w:szCs w:val="24"/>
          <w:lang w:eastAsia="en-US"/>
        </w:rPr>
        <w:t>)</w:t>
      </w:r>
    </w:p>
    <w:p w14:paraId="5EAAEE35" w14:textId="77777777" w:rsidR="00ED47EB" w:rsidRPr="004E729F" w:rsidRDefault="00ED47EB"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4E729F">
        <w:rPr>
          <w:rStyle w:val="PavadinimasDiagrama"/>
          <w:rFonts w:ascii="Times New Roman" w:eastAsiaTheme="minorEastAsia" w:hAnsi="Times New Roman" w:cs="Times New Roman"/>
          <w:spacing w:val="0"/>
          <w:kern w:val="0"/>
          <w:sz w:val="24"/>
          <w:szCs w:val="24"/>
          <w:lang w:eastAsia="en-US"/>
        </w:rPr>
        <w:t xml:space="preserve">Defekto grupė </w:t>
      </w:r>
    </w:p>
    <w:p w14:paraId="23CEC90D" w14:textId="77777777" w:rsidR="00ED47EB" w:rsidRDefault="00ED47EB"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D</w:t>
      </w:r>
      <w:r w:rsidRPr="00ED47EB">
        <w:rPr>
          <w:rStyle w:val="PavadinimasDiagrama"/>
          <w:rFonts w:ascii="Times New Roman" w:eastAsiaTheme="minorEastAsia" w:hAnsi="Times New Roman" w:cs="Times New Roman"/>
          <w:spacing w:val="0"/>
          <w:kern w:val="0"/>
          <w:sz w:val="24"/>
          <w:szCs w:val="24"/>
          <w:lang w:eastAsia="en-US"/>
        </w:rPr>
        <w:t xml:space="preserve">efekto užfiksavimo laikas </w:t>
      </w:r>
    </w:p>
    <w:p w14:paraId="693A2C22" w14:textId="77777777" w:rsidR="00ED47EB" w:rsidRDefault="00ED47EB"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D</w:t>
      </w:r>
      <w:r w:rsidRPr="00ED47EB">
        <w:rPr>
          <w:rStyle w:val="PavadinimasDiagrama"/>
          <w:rFonts w:ascii="Times New Roman" w:eastAsiaTheme="minorEastAsia" w:hAnsi="Times New Roman" w:cs="Times New Roman"/>
          <w:spacing w:val="0"/>
          <w:kern w:val="0"/>
          <w:sz w:val="24"/>
          <w:szCs w:val="24"/>
          <w:lang w:eastAsia="en-US"/>
        </w:rPr>
        <w:t>efekto nuotrauka arba video įrašas</w:t>
      </w:r>
    </w:p>
    <w:p w14:paraId="104E8F82" w14:textId="20B039C4" w:rsidR="00ED47EB" w:rsidRDefault="00ED47EB"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Plotas</w:t>
      </w:r>
      <w:r w:rsidR="00914878">
        <w:rPr>
          <w:rStyle w:val="PavadinimasDiagrama"/>
          <w:rFonts w:ascii="Times New Roman" w:eastAsiaTheme="minorEastAsia" w:hAnsi="Times New Roman" w:cs="Times New Roman"/>
          <w:spacing w:val="0"/>
          <w:kern w:val="0"/>
          <w:sz w:val="24"/>
          <w:szCs w:val="24"/>
          <w:lang w:eastAsia="en-US"/>
        </w:rPr>
        <w:t>, m</w:t>
      </w:r>
      <w:r w:rsidR="00914878" w:rsidRPr="00914878">
        <w:rPr>
          <w:rStyle w:val="PavadinimasDiagrama"/>
          <w:rFonts w:ascii="Times New Roman" w:eastAsiaTheme="minorEastAsia" w:hAnsi="Times New Roman" w:cs="Times New Roman"/>
          <w:spacing w:val="0"/>
          <w:kern w:val="0"/>
          <w:sz w:val="24"/>
          <w:szCs w:val="24"/>
          <w:vertAlign w:val="superscript"/>
          <w:lang w:eastAsia="en-US"/>
        </w:rPr>
        <w:t>2</w:t>
      </w:r>
      <w:r w:rsidRPr="00ED47EB">
        <w:rPr>
          <w:rStyle w:val="PavadinimasDiagrama"/>
          <w:rFonts w:ascii="Times New Roman" w:eastAsiaTheme="minorEastAsia" w:hAnsi="Times New Roman" w:cs="Times New Roman"/>
          <w:spacing w:val="0"/>
          <w:kern w:val="0"/>
          <w:sz w:val="24"/>
          <w:szCs w:val="24"/>
          <w:lang w:eastAsia="en-US"/>
        </w:rPr>
        <w:t xml:space="preserve"> (jeigu išdauža)</w:t>
      </w:r>
    </w:p>
    <w:p w14:paraId="63158891" w14:textId="30E432CA" w:rsidR="00ED47EB" w:rsidRDefault="00ED47EB"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P</w:t>
      </w:r>
      <w:r w:rsidRPr="00ED47EB">
        <w:rPr>
          <w:rStyle w:val="PavadinimasDiagrama"/>
          <w:rFonts w:ascii="Times New Roman" w:eastAsiaTheme="minorEastAsia" w:hAnsi="Times New Roman" w:cs="Times New Roman"/>
          <w:spacing w:val="0"/>
          <w:kern w:val="0"/>
          <w:sz w:val="24"/>
          <w:szCs w:val="24"/>
          <w:lang w:eastAsia="en-US"/>
        </w:rPr>
        <w:t>atikimumo rodiklis arba kitas lygiavertis įvertis.</w:t>
      </w:r>
    </w:p>
    <w:p w14:paraId="6A535E2E" w14:textId="100B1FD7" w:rsidR="0067420A" w:rsidRPr="00EE4711" w:rsidRDefault="0067420A" w:rsidP="00317EA1">
      <w:pPr>
        <w:pStyle w:val="Sraopastraipa"/>
        <w:numPr>
          <w:ilvl w:val="3"/>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E4711">
        <w:rPr>
          <w:rStyle w:val="PavadinimasDiagrama"/>
          <w:rFonts w:ascii="Times New Roman" w:eastAsiaTheme="minorEastAsia" w:hAnsi="Times New Roman" w:cs="Times New Roman"/>
          <w:spacing w:val="0"/>
          <w:kern w:val="0"/>
          <w:sz w:val="24"/>
          <w:szCs w:val="24"/>
          <w:lang w:eastAsia="en-US"/>
        </w:rPr>
        <w:t xml:space="preserve">Vieta kelio dalyje (Važiuojamoji dalis, kelkraštis, skiriamoji juosta, kelio griovys, kita) </w:t>
      </w:r>
    </w:p>
    <w:p w14:paraId="0714AB0D" w14:textId="7259045D" w:rsidR="00ED47EB" w:rsidRDefault="00ED47EB" w:rsidP="00317EA1">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Užfiksuoti defektai turi būti identifikuoti per 2 val. nuo patrulio užduoties pabaigimo</w:t>
      </w:r>
      <w:r w:rsidRPr="00EE4711">
        <w:rPr>
          <w:rStyle w:val="PavadinimasDiagrama"/>
          <w:rFonts w:ascii="Times New Roman" w:eastAsiaTheme="minorEastAsia" w:hAnsi="Times New Roman" w:cs="Times New Roman"/>
          <w:spacing w:val="0"/>
          <w:kern w:val="0"/>
          <w:sz w:val="24"/>
          <w:szCs w:val="24"/>
          <w:lang w:eastAsia="en-US"/>
        </w:rPr>
        <w:t>.</w:t>
      </w:r>
      <w:r w:rsidR="00FB70DE" w:rsidRPr="00EE4711">
        <w:rPr>
          <w:rStyle w:val="PavadinimasDiagrama"/>
          <w:rFonts w:ascii="Times New Roman" w:eastAsiaTheme="minorEastAsia" w:hAnsi="Times New Roman" w:cs="Times New Roman"/>
          <w:spacing w:val="0"/>
          <w:kern w:val="0"/>
          <w:sz w:val="24"/>
          <w:szCs w:val="24"/>
          <w:lang w:eastAsia="en-US"/>
        </w:rPr>
        <w:t xml:space="preserve"> Esant mobiliojo ryšio trukdžiams defektai turi būti identifikuojami nedelsiant, kai ryšys atstatomas.</w:t>
      </w:r>
    </w:p>
    <w:p w14:paraId="5E24E50D" w14:textId="2D935DD8" w:rsidR="00ED47EB" w:rsidRDefault="002C4CDE" w:rsidP="00317EA1">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 xml:space="preserve">Nuo Sutarties </w:t>
      </w:r>
      <w:r w:rsidRPr="002C4CDE">
        <w:rPr>
          <w:rStyle w:val="PavadinimasDiagrama"/>
          <w:rFonts w:ascii="Times New Roman" w:eastAsiaTheme="minorEastAsia" w:hAnsi="Times New Roman" w:cs="Times New Roman"/>
          <w:spacing w:val="0"/>
          <w:kern w:val="0"/>
          <w:sz w:val="24"/>
          <w:szCs w:val="24"/>
          <w:lang w:eastAsia="en-US"/>
        </w:rPr>
        <w:t>pasirašymo dienos tiekėjas įsipareigoja dalyvauti periodiniuose susitikimuose, kurių metu aptariamas projekto, vykdomo pagal šią sutartį, progresas. Susitikimai vyksta visą sutarties galiojimo laikotarpį.</w:t>
      </w:r>
    </w:p>
    <w:p w14:paraId="1F144C06" w14:textId="0024FA05" w:rsidR="00ED47EB" w:rsidRDefault="00ED47EB" w:rsidP="00317EA1">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Defektų identifikavimo modulis turi būti pritaikytas viename padalinyje, kurio bendras prižiūrimų km kiekis yra ne daugiau nei 1200 km.</w:t>
      </w:r>
    </w:p>
    <w:p w14:paraId="5E7EB638" w14:textId="62384D14" w:rsidR="00ED47EB" w:rsidRDefault="00ED47EB" w:rsidP="00317EA1">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Dingę kelio ženklai turėtų būti identifikuojami antrą kartą pravažiuojant pro vietą, kurioje ženklas buvo užfiksuotas anksčiau.</w:t>
      </w:r>
    </w:p>
    <w:p w14:paraId="6E9EB7F8" w14:textId="52B7C617" w:rsidR="005F1944" w:rsidRPr="00C77745" w:rsidRDefault="005F1944" w:rsidP="00317EA1">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5F1944">
        <w:rPr>
          <w:rStyle w:val="PavadinimasDiagrama"/>
          <w:rFonts w:ascii="Times New Roman" w:eastAsiaTheme="minorEastAsia" w:hAnsi="Times New Roman" w:cs="Times New Roman"/>
          <w:spacing w:val="0"/>
          <w:kern w:val="0"/>
          <w:sz w:val="24"/>
          <w:szCs w:val="24"/>
          <w:lang w:eastAsia="en-US"/>
        </w:rPr>
        <w:t>Defektų grupė laikoma identifikuota tinkamai, jei testinės patrulinės apžiūros metu pasiektas tikslumas yra ne mažesnis nei 80 %. Testas turi būti atliktas tris kartus iš eilės, ir kiekvieną kartą pasiektas reikiamas tikslumo lygis.</w:t>
      </w:r>
      <w:r>
        <w:rPr>
          <w:rStyle w:val="PavadinimasDiagrama"/>
          <w:rFonts w:ascii="Times New Roman" w:eastAsiaTheme="minorEastAsia" w:hAnsi="Times New Roman" w:cs="Times New Roman"/>
          <w:spacing w:val="0"/>
          <w:kern w:val="0"/>
          <w:sz w:val="24"/>
          <w:szCs w:val="24"/>
          <w:lang w:eastAsia="en-US"/>
        </w:rPr>
        <w:t xml:space="preserve"> </w:t>
      </w:r>
      <w:r w:rsidRPr="005F1944">
        <w:rPr>
          <w:rStyle w:val="PavadinimasDiagrama"/>
          <w:rFonts w:ascii="Times New Roman" w:eastAsiaTheme="minorEastAsia" w:hAnsi="Times New Roman" w:cs="Times New Roman"/>
          <w:spacing w:val="0"/>
          <w:kern w:val="0"/>
          <w:sz w:val="24"/>
          <w:szCs w:val="24"/>
          <w:lang w:eastAsia="en-US"/>
        </w:rPr>
        <w:t xml:space="preserve">Užsakovas pasilieka teisę savarankiškai pasirinkti testinės patrulinės apžiūros laiką ir maršrutą, siekdamas </w:t>
      </w:r>
      <w:r w:rsidRPr="005F1944">
        <w:rPr>
          <w:rStyle w:val="PavadinimasDiagrama"/>
          <w:rFonts w:ascii="Times New Roman" w:eastAsiaTheme="minorEastAsia" w:hAnsi="Times New Roman" w:cs="Times New Roman"/>
          <w:spacing w:val="0"/>
          <w:kern w:val="0"/>
          <w:sz w:val="24"/>
          <w:szCs w:val="24"/>
          <w:lang w:eastAsia="en-US"/>
        </w:rPr>
        <w:lastRenderedPageBreak/>
        <w:t>objektyviai įvertinti sistemos veikimą. Alternatyviai, jei užsakovas patvirtina, kad defektų grupė identifikuojama teisingai, testinės patrulinės apžiūros atlikti nereikia.</w:t>
      </w:r>
    </w:p>
    <w:p w14:paraId="34D2709E" w14:textId="1B3C81D8" w:rsidR="00CD3DF7" w:rsidRPr="00CD3DF7" w:rsidRDefault="00C77745" w:rsidP="00317EA1">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C77745">
        <w:rPr>
          <w:rStyle w:val="PavadinimasDiagrama"/>
          <w:rFonts w:ascii="Times New Roman" w:eastAsiaTheme="minorEastAsia" w:hAnsi="Times New Roman" w:cs="Times New Roman"/>
          <w:spacing w:val="0"/>
          <w:kern w:val="0"/>
          <w:sz w:val="24"/>
          <w:szCs w:val="24"/>
          <w:lang w:eastAsia="en-US"/>
        </w:rPr>
        <w:t xml:space="preserve">Tikslumas nustatomas lyginant sistemos identifikuotus defektus su patrulinės apžiūros </w:t>
      </w:r>
      <w:r>
        <w:rPr>
          <w:rStyle w:val="PavadinimasDiagrama"/>
          <w:rFonts w:ascii="Times New Roman" w:eastAsiaTheme="minorEastAsia" w:hAnsi="Times New Roman" w:cs="Times New Roman"/>
          <w:spacing w:val="0"/>
          <w:kern w:val="0"/>
          <w:sz w:val="24"/>
          <w:szCs w:val="24"/>
          <w:lang w:eastAsia="en-US"/>
        </w:rPr>
        <w:t>patrulio</w:t>
      </w:r>
      <w:r w:rsidRPr="00C77745">
        <w:rPr>
          <w:rStyle w:val="PavadinimasDiagrama"/>
          <w:rFonts w:ascii="Times New Roman" w:eastAsiaTheme="minorEastAsia" w:hAnsi="Times New Roman" w:cs="Times New Roman"/>
          <w:spacing w:val="0"/>
          <w:kern w:val="0"/>
          <w:sz w:val="24"/>
          <w:szCs w:val="24"/>
          <w:lang w:eastAsia="en-US"/>
        </w:rPr>
        <w:t xml:space="preserve"> nustatytais defektais toje pačioje kelio atkarpoje. Vertinimas atliekamas važiuojant tuo pačiu maršrutu, naudojant tą pačią datą ir laiką fiksuotą vaizdo įrašą.</w:t>
      </w:r>
      <w:r w:rsidR="00CD3DF7" w:rsidRPr="00CD3DF7">
        <w:t xml:space="preserve"> </w:t>
      </w:r>
      <w:r w:rsidR="00CD3DF7" w:rsidRPr="00CD3DF7">
        <w:rPr>
          <w:rStyle w:val="PavadinimasDiagrama"/>
          <w:rFonts w:ascii="Times New Roman" w:eastAsiaTheme="minorEastAsia" w:hAnsi="Times New Roman" w:cs="Times New Roman"/>
          <w:spacing w:val="0"/>
          <w:kern w:val="0"/>
          <w:sz w:val="24"/>
          <w:szCs w:val="24"/>
          <w:lang w:eastAsia="en-US"/>
        </w:rPr>
        <w:t xml:space="preserve">Jei testo metu (True positive / visų defektų suma ) x 100 </w:t>
      </w:r>
      <w:r w:rsidR="006B2343" w:rsidRPr="006B2343">
        <w:rPr>
          <w:rStyle w:val="PavadinimasDiagrama"/>
          <w:rFonts w:ascii="Times New Roman" w:eastAsiaTheme="minorEastAsia" w:hAnsi="Times New Roman" w:cs="Times New Roman"/>
          <w:spacing w:val="0"/>
          <w:kern w:val="0"/>
          <w:sz w:val="24"/>
          <w:szCs w:val="24"/>
          <w:lang w:eastAsia="en-US"/>
        </w:rPr>
        <w:t>≥</w:t>
      </w:r>
      <w:r w:rsidR="006B2343">
        <w:rPr>
          <w:rStyle w:val="PavadinimasDiagrama"/>
          <w:rFonts w:ascii="Times New Roman" w:eastAsiaTheme="minorEastAsia" w:hAnsi="Times New Roman" w:cs="Times New Roman"/>
          <w:spacing w:val="0"/>
          <w:kern w:val="0"/>
          <w:sz w:val="24"/>
          <w:szCs w:val="24"/>
          <w:lang w:eastAsia="en-US"/>
        </w:rPr>
        <w:t xml:space="preserve"> </w:t>
      </w:r>
      <w:r w:rsidR="00CD3DF7" w:rsidRPr="00CD3DF7">
        <w:rPr>
          <w:rStyle w:val="PavadinimasDiagrama"/>
          <w:rFonts w:ascii="Times New Roman" w:eastAsiaTheme="minorEastAsia" w:hAnsi="Times New Roman" w:cs="Times New Roman"/>
          <w:spacing w:val="0"/>
          <w:kern w:val="0"/>
          <w:sz w:val="24"/>
          <w:szCs w:val="24"/>
          <w:lang w:eastAsia="en-US"/>
        </w:rPr>
        <w:t xml:space="preserve">80 % </w:t>
      </w:r>
      <w:r w:rsidR="00CD3DF7" w:rsidRPr="00B92007">
        <w:rPr>
          <w:rStyle w:val="PavadinimasDiagrama"/>
          <w:rFonts w:ascii="Times New Roman" w:eastAsiaTheme="minorEastAsia" w:hAnsi="Times New Roman" w:cs="Times New Roman"/>
          <w:spacing w:val="0"/>
          <w:kern w:val="0"/>
          <w:sz w:val="24"/>
          <w:szCs w:val="24"/>
          <w:lang w:eastAsia="en-US"/>
        </w:rPr>
        <w:t xml:space="preserve">(Žiūrėti </w:t>
      </w:r>
      <w:r w:rsidR="00B92007" w:rsidRPr="00B92007">
        <w:rPr>
          <w:rStyle w:val="PavadinimasDiagrama"/>
          <w:rFonts w:ascii="Times New Roman" w:eastAsiaTheme="minorEastAsia" w:hAnsi="Times New Roman" w:cs="Times New Roman"/>
          <w:spacing w:val="0"/>
          <w:kern w:val="0"/>
          <w:sz w:val="24"/>
          <w:szCs w:val="24"/>
          <w:lang w:val="en-US" w:eastAsia="en-US"/>
        </w:rPr>
        <w:t>2.2.11</w:t>
      </w:r>
      <w:r w:rsidR="00CD3DF7" w:rsidRPr="00B92007">
        <w:rPr>
          <w:rStyle w:val="PavadinimasDiagrama"/>
          <w:rFonts w:ascii="Times New Roman" w:eastAsiaTheme="minorEastAsia" w:hAnsi="Times New Roman" w:cs="Times New Roman"/>
          <w:spacing w:val="0"/>
          <w:kern w:val="0"/>
          <w:sz w:val="24"/>
          <w:szCs w:val="24"/>
          <w:lang w:eastAsia="en-US"/>
        </w:rPr>
        <w:t xml:space="preserve"> lentelę )</w:t>
      </w:r>
    </w:p>
    <w:p w14:paraId="60EAE4DF" w14:textId="63299561" w:rsidR="00ED47EB" w:rsidRPr="00CD3DF7" w:rsidRDefault="00CD3DF7" w:rsidP="00317EA1">
      <w:pPr>
        <w:tabs>
          <w:tab w:val="left" w:pos="567"/>
        </w:tabs>
        <w:spacing w:before="60" w:after="60"/>
        <w:ind w:left="720"/>
        <w:jc w:val="both"/>
        <w:rPr>
          <w:rStyle w:val="PavadinimasDiagrama"/>
          <w:rFonts w:ascii="Times New Roman" w:eastAsiaTheme="minorEastAsia" w:hAnsi="Times New Roman" w:cs="Times New Roman"/>
          <w:spacing w:val="0"/>
          <w:kern w:val="0"/>
          <w:sz w:val="24"/>
          <w:szCs w:val="24"/>
          <w:lang w:eastAsia="en-US"/>
        </w:rPr>
      </w:pPr>
      <w:r w:rsidRPr="00CD3DF7">
        <w:rPr>
          <w:rStyle w:val="PavadinimasDiagrama"/>
          <w:rFonts w:ascii="Times New Roman" w:eastAsiaTheme="minorEastAsia" w:hAnsi="Times New Roman" w:cs="Times New Roman"/>
          <w:spacing w:val="0"/>
          <w:kern w:val="0"/>
          <w:sz w:val="24"/>
          <w:szCs w:val="24"/>
          <w:lang w:eastAsia="en-US"/>
        </w:rPr>
        <w:t>Pvz. Jei patrulis testo metu užfiksuoja 100 atitinkamos grupės defektų, sistema jų turi identifikuoti, bent 80.</w:t>
      </w:r>
      <w:r w:rsidR="00843353" w:rsidRPr="00CD3DF7">
        <w:rPr>
          <w:rStyle w:val="PavadinimasDiagrama"/>
          <w:rFonts w:ascii="Times New Roman" w:eastAsiaTheme="minorEastAsia" w:hAnsi="Times New Roman" w:cs="Times New Roman"/>
          <w:spacing w:val="0"/>
          <w:kern w:val="0"/>
          <w:sz w:val="24"/>
          <w:szCs w:val="24"/>
          <w:lang w:eastAsia="en-US"/>
        </w:rPr>
        <w:br/>
      </w:r>
      <w:r w:rsidR="00843353" w:rsidRPr="00CD3DF7">
        <w:rPr>
          <w:rStyle w:val="PavadinimasDiagrama"/>
          <w:rFonts w:ascii="Times New Roman" w:eastAsiaTheme="minorEastAsia" w:hAnsi="Times New Roman" w:cs="Times New Roman"/>
          <w:spacing w:val="0"/>
          <w:kern w:val="0"/>
          <w:sz w:val="24"/>
          <w:szCs w:val="24"/>
          <w:lang w:eastAsia="en-US"/>
        </w:rPr>
        <w:br/>
      </w:r>
      <w:r w:rsidR="00B92007" w:rsidRPr="00B92007">
        <w:rPr>
          <w:rFonts w:eastAsiaTheme="minorEastAsia"/>
          <w:b/>
          <w:bCs/>
          <w:lang w:eastAsia="en-US"/>
        </w:rPr>
        <w:t>2.2.11 lentelė. Sistemos ir patrulio defektų identifikavimo palyginimas</w:t>
      </w:r>
    </w:p>
    <w:tbl>
      <w:tblPr>
        <w:tblStyle w:val="Lentelstinklelis"/>
        <w:tblW w:w="0" w:type="auto"/>
        <w:tblInd w:w="454" w:type="dxa"/>
        <w:tblLook w:val="04A0" w:firstRow="1" w:lastRow="0" w:firstColumn="1" w:lastColumn="0" w:noHBand="0" w:noVBand="1"/>
      </w:tblPr>
      <w:tblGrid>
        <w:gridCol w:w="2520"/>
        <w:gridCol w:w="2734"/>
        <w:gridCol w:w="3210"/>
      </w:tblGrid>
      <w:tr w:rsidR="00843353" w14:paraId="10F813AF" w14:textId="77777777" w:rsidTr="00B92007">
        <w:tc>
          <w:tcPr>
            <w:tcW w:w="2520" w:type="dxa"/>
          </w:tcPr>
          <w:p w14:paraId="159DD4E1" w14:textId="77777777"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p>
        </w:tc>
        <w:tc>
          <w:tcPr>
            <w:tcW w:w="2734" w:type="dxa"/>
          </w:tcPr>
          <w:p w14:paraId="62FC689E" w14:textId="56E8C158"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Patrulio nustatytas defektas</w:t>
            </w:r>
          </w:p>
        </w:tc>
        <w:tc>
          <w:tcPr>
            <w:tcW w:w="3210" w:type="dxa"/>
          </w:tcPr>
          <w:p w14:paraId="08466E09" w14:textId="629FBC2B"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Patrulio nenustatytas defektas</w:t>
            </w:r>
          </w:p>
        </w:tc>
      </w:tr>
      <w:tr w:rsidR="00843353" w14:paraId="3D478706" w14:textId="77777777" w:rsidTr="00B92007">
        <w:tc>
          <w:tcPr>
            <w:tcW w:w="2520" w:type="dxa"/>
          </w:tcPr>
          <w:p w14:paraId="1817CDD5" w14:textId="2DEEE422"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Sistemos nustatytas defektas</w:t>
            </w:r>
          </w:p>
        </w:tc>
        <w:tc>
          <w:tcPr>
            <w:tcW w:w="2734" w:type="dxa"/>
          </w:tcPr>
          <w:p w14:paraId="64403320" w14:textId="61CC737D"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True positive</w:t>
            </w:r>
          </w:p>
        </w:tc>
        <w:tc>
          <w:tcPr>
            <w:tcW w:w="3210" w:type="dxa"/>
          </w:tcPr>
          <w:p w14:paraId="0DF64F29" w14:textId="2D705DA6"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False positive</w:t>
            </w:r>
          </w:p>
        </w:tc>
      </w:tr>
      <w:tr w:rsidR="00843353" w14:paraId="73C264B9" w14:textId="77777777" w:rsidTr="00B92007">
        <w:tc>
          <w:tcPr>
            <w:tcW w:w="2520" w:type="dxa"/>
          </w:tcPr>
          <w:p w14:paraId="7C13D4AE" w14:textId="343BBBD7"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Sistemos nenustatytas defektas</w:t>
            </w:r>
          </w:p>
        </w:tc>
        <w:tc>
          <w:tcPr>
            <w:tcW w:w="2734" w:type="dxa"/>
          </w:tcPr>
          <w:p w14:paraId="1FD31FCF" w14:textId="58950C1E"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False negative</w:t>
            </w:r>
          </w:p>
        </w:tc>
        <w:tc>
          <w:tcPr>
            <w:tcW w:w="3210" w:type="dxa"/>
          </w:tcPr>
          <w:p w14:paraId="017800C6" w14:textId="2D2B8235"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True negative</w:t>
            </w:r>
          </w:p>
        </w:tc>
      </w:tr>
      <w:tr w:rsidR="00571AB2" w14:paraId="5A11F457" w14:textId="77777777" w:rsidTr="00B92007">
        <w:tc>
          <w:tcPr>
            <w:tcW w:w="2520" w:type="dxa"/>
          </w:tcPr>
          <w:p w14:paraId="5F528559" w14:textId="77777777" w:rsidR="00571AB2" w:rsidRDefault="00571AB2"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p>
        </w:tc>
        <w:tc>
          <w:tcPr>
            <w:tcW w:w="2734" w:type="dxa"/>
          </w:tcPr>
          <w:p w14:paraId="7BD299E5" w14:textId="3AB2F6A6" w:rsidR="00571AB2" w:rsidRDefault="00571AB2"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Visi patrulio identifikuoti defektai</w:t>
            </w:r>
          </w:p>
        </w:tc>
        <w:tc>
          <w:tcPr>
            <w:tcW w:w="3210" w:type="dxa"/>
          </w:tcPr>
          <w:p w14:paraId="5966DBFA" w14:textId="77777777" w:rsidR="00571AB2" w:rsidRDefault="00571AB2"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p>
        </w:tc>
      </w:tr>
    </w:tbl>
    <w:p w14:paraId="0DD31A86" w14:textId="62E99417" w:rsidR="00843353" w:rsidRPr="00843353" w:rsidRDefault="00843353" w:rsidP="00CB2E5F">
      <w:pPr>
        <w:tabs>
          <w:tab w:val="left" w:pos="567"/>
        </w:tabs>
        <w:spacing w:before="60" w:after="60"/>
        <w:rPr>
          <w:rStyle w:val="PavadinimasDiagrama"/>
          <w:rFonts w:ascii="Times New Roman" w:eastAsiaTheme="minorEastAsia" w:hAnsi="Times New Roman" w:cs="Times New Roman"/>
          <w:spacing w:val="0"/>
          <w:kern w:val="0"/>
          <w:sz w:val="24"/>
          <w:szCs w:val="24"/>
          <w:lang w:val="en-US" w:eastAsia="en-US"/>
        </w:rPr>
      </w:pPr>
      <w:r>
        <w:rPr>
          <w:rStyle w:val="PavadinimasDiagrama"/>
          <w:rFonts w:ascii="Times New Roman" w:eastAsiaTheme="minorEastAsia" w:hAnsi="Times New Roman" w:cs="Times New Roman"/>
          <w:spacing w:val="0"/>
          <w:kern w:val="0"/>
          <w:sz w:val="24"/>
          <w:szCs w:val="24"/>
          <w:lang w:eastAsia="en-US"/>
        </w:rPr>
        <w:tab/>
      </w:r>
      <w:r w:rsidR="00CD3DF7">
        <w:rPr>
          <w:rStyle w:val="PavadinimasDiagrama"/>
          <w:rFonts w:ascii="Times New Roman" w:eastAsiaTheme="minorEastAsia" w:hAnsi="Times New Roman" w:cs="Times New Roman"/>
          <w:spacing w:val="0"/>
          <w:kern w:val="0"/>
          <w:sz w:val="24"/>
          <w:szCs w:val="24"/>
          <w:lang w:eastAsia="en-US"/>
        </w:rPr>
        <w:tab/>
      </w:r>
      <w:r w:rsidR="00CD3DF7">
        <w:rPr>
          <w:rStyle w:val="PavadinimasDiagrama"/>
          <w:rFonts w:ascii="Times New Roman" w:eastAsiaTheme="minorEastAsia" w:hAnsi="Times New Roman" w:cs="Times New Roman"/>
          <w:spacing w:val="0"/>
          <w:kern w:val="0"/>
          <w:sz w:val="24"/>
          <w:szCs w:val="24"/>
          <w:lang w:eastAsia="en-US"/>
        </w:rPr>
        <w:tab/>
      </w:r>
    </w:p>
    <w:p w14:paraId="7BAB2E53" w14:textId="7E241E74" w:rsidR="00FB70DE" w:rsidRDefault="00BB675C" w:rsidP="00DA4392">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BB675C">
        <w:rPr>
          <w:rStyle w:val="PavadinimasDiagrama"/>
          <w:rFonts w:ascii="Times New Roman" w:eastAsiaTheme="minorEastAsia" w:hAnsi="Times New Roman" w:cs="Times New Roman"/>
          <w:spacing w:val="0"/>
          <w:kern w:val="0"/>
          <w:sz w:val="24"/>
          <w:szCs w:val="24"/>
          <w:lang w:eastAsia="en-US"/>
        </w:rPr>
        <w:t xml:space="preserve">Tiekėjas įsipareigoja per 30 kalendorinių dienų nuo </w:t>
      </w:r>
      <w:r w:rsidR="003C37AF">
        <w:rPr>
          <w:rStyle w:val="PavadinimasDiagrama"/>
          <w:rFonts w:ascii="Times New Roman" w:eastAsiaTheme="minorEastAsia" w:hAnsi="Times New Roman" w:cs="Times New Roman"/>
          <w:spacing w:val="0"/>
          <w:kern w:val="0"/>
          <w:sz w:val="24"/>
          <w:szCs w:val="24"/>
          <w:lang w:eastAsia="en-US"/>
        </w:rPr>
        <w:t>S</w:t>
      </w:r>
      <w:r w:rsidRPr="00BB675C">
        <w:rPr>
          <w:rStyle w:val="PavadinimasDiagrama"/>
          <w:rFonts w:ascii="Times New Roman" w:eastAsiaTheme="minorEastAsia" w:hAnsi="Times New Roman" w:cs="Times New Roman"/>
          <w:spacing w:val="0"/>
          <w:kern w:val="0"/>
          <w:sz w:val="24"/>
          <w:szCs w:val="24"/>
          <w:lang w:eastAsia="en-US"/>
        </w:rPr>
        <w:t xml:space="preserve">utarties pasirašymo aprūpinti vieną automobilį visa būtina įranga defektų identifikavimui: kamera, SIM kortele, mobiliuoju ryšiu, montavimo paslaugomis, serverio ištekliais ir kita reikalinga infrastruktūra. </w:t>
      </w:r>
      <w:r w:rsidR="003C37AF">
        <w:rPr>
          <w:rStyle w:val="PavadinimasDiagrama"/>
          <w:rFonts w:ascii="Times New Roman" w:eastAsiaTheme="minorEastAsia" w:hAnsi="Times New Roman" w:cs="Times New Roman"/>
          <w:spacing w:val="0"/>
          <w:kern w:val="0"/>
          <w:sz w:val="24"/>
          <w:szCs w:val="24"/>
          <w:lang w:eastAsia="en-US"/>
        </w:rPr>
        <w:t>Prekės</w:t>
      </w:r>
      <w:r w:rsidRPr="00BB675C">
        <w:rPr>
          <w:rStyle w:val="PavadinimasDiagrama"/>
          <w:rFonts w:ascii="Times New Roman" w:eastAsiaTheme="minorEastAsia" w:hAnsi="Times New Roman" w:cs="Times New Roman"/>
          <w:spacing w:val="0"/>
          <w:kern w:val="0"/>
          <w:sz w:val="24"/>
          <w:szCs w:val="24"/>
          <w:lang w:eastAsia="en-US"/>
        </w:rPr>
        <w:t xml:space="preserve"> turi būti pristatyta pirkėjo nurodytu adresu Lietuvos teritorijoje</w:t>
      </w:r>
      <w:r>
        <w:rPr>
          <w:rStyle w:val="PavadinimasDiagrama"/>
          <w:rFonts w:ascii="Times New Roman" w:eastAsiaTheme="minorEastAsia" w:hAnsi="Times New Roman" w:cs="Times New Roman"/>
          <w:spacing w:val="0"/>
          <w:kern w:val="0"/>
          <w:sz w:val="24"/>
          <w:szCs w:val="24"/>
          <w:lang w:eastAsia="en-US"/>
        </w:rPr>
        <w:t>.</w:t>
      </w:r>
    </w:p>
    <w:p w14:paraId="3FDDBD06" w14:textId="13CEBC67" w:rsidR="00FB70DE" w:rsidRDefault="00FB70DE" w:rsidP="00DA4392">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EE4711">
        <w:rPr>
          <w:rStyle w:val="PavadinimasDiagrama"/>
          <w:rFonts w:ascii="Times New Roman" w:eastAsiaTheme="minorEastAsia" w:hAnsi="Times New Roman" w:cs="Times New Roman"/>
          <w:spacing w:val="0"/>
          <w:kern w:val="0"/>
          <w:sz w:val="24"/>
          <w:szCs w:val="24"/>
          <w:lang w:eastAsia="en-US"/>
        </w:rPr>
        <w:t xml:space="preserve">Automobilį </w:t>
      </w:r>
      <w:r w:rsidR="00EE4711">
        <w:rPr>
          <w:rStyle w:val="PavadinimasDiagrama"/>
          <w:rFonts w:ascii="Times New Roman" w:eastAsiaTheme="minorEastAsia" w:hAnsi="Times New Roman" w:cs="Times New Roman"/>
          <w:spacing w:val="0"/>
          <w:kern w:val="0"/>
          <w:sz w:val="24"/>
          <w:szCs w:val="24"/>
          <w:lang w:eastAsia="en-US"/>
        </w:rPr>
        <w:t>suteiks</w:t>
      </w:r>
      <w:r w:rsidRPr="00EE4711">
        <w:rPr>
          <w:rStyle w:val="PavadinimasDiagrama"/>
          <w:rFonts w:ascii="Times New Roman" w:eastAsiaTheme="minorEastAsia" w:hAnsi="Times New Roman" w:cs="Times New Roman"/>
          <w:spacing w:val="0"/>
          <w:kern w:val="0"/>
          <w:sz w:val="24"/>
          <w:szCs w:val="24"/>
          <w:lang w:eastAsia="en-US"/>
        </w:rPr>
        <w:t xml:space="preserve"> </w:t>
      </w:r>
      <w:r w:rsidR="003C37AF">
        <w:rPr>
          <w:rStyle w:val="PavadinimasDiagrama"/>
          <w:rFonts w:ascii="Times New Roman" w:eastAsiaTheme="minorEastAsia" w:hAnsi="Times New Roman" w:cs="Times New Roman"/>
          <w:spacing w:val="0"/>
          <w:kern w:val="0"/>
          <w:sz w:val="24"/>
          <w:szCs w:val="24"/>
          <w:lang w:eastAsia="en-US"/>
        </w:rPr>
        <w:t>U</w:t>
      </w:r>
      <w:r w:rsidR="003C37AF" w:rsidRPr="00EE4711">
        <w:rPr>
          <w:rStyle w:val="PavadinimasDiagrama"/>
          <w:rFonts w:ascii="Times New Roman" w:eastAsiaTheme="minorEastAsia" w:hAnsi="Times New Roman" w:cs="Times New Roman"/>
          <w:spacing w:val="0"/>
          <w:kern w:val="0"/>
          <w:sz w:val="24"/>
          <w:szCs w:val="24"/>
          <w:lang w:eastAsia="en-US"/>
        </w:rPr>
        <w:t>žsakova</w:t>
      </w:r>
      <w:r w:rsidR="00DA4392">
        <w:rPr>
          <w:rStyle w:val="PavadinimasDiagrama"/>
          <w:rFonts w:ascii="Times New Roman" w:eastAsiaTheme="minorEastAsia" w:hAnsi="Times New Roman" w:cs="Times New Roman"/>
          <w:spacing w:val="0"/>
          <w:kern w:val="0"/>
          <w:sz w:val="24"/>
          <w:szCs w:val="24"/>
          <w:lang w:eastAsia="en-US"/>
        </w:rPr>
        <w:t>s</w:t>
      </w:r>
    </w:p>
    <w:p w14:paraId="0FD7F4FE" w14:textId="70462862" w:rsidR="002C4CDE" w:rsidRDefault="00AE5C22" w:rsidP="00DA4392">
      <w:pPr>
        <w:pStyle w:val="Sraopastraipa"/>
        <w:numPr>
          <w:ilvl w:val="2"/>
          <w:numId w:val="1"/>
        </w:numPr>
        <w:tabs>
          <w:tab w:val="left" w:pos="567"/>
        </w:tabs>
        <w:spacing w:before="60" w:after="60"/>
        <w:jc w:val="both"/>
        <w:rPr>
          <w:rStyle w:val="PavadinimasDiagrama"/>
          <w:rFonts w:ascii="Times New Roman" w:eastAsiaTheme="minorEastAsia" w:hAnsi="Times New Roman" w:cs="Times New Roman"/>
          <w:spacing w:val="0"/>
          <w:kern w:val="0"/>
          <w:sz w:val="24"/>
          <w:szCs w:val="24"/>
          <w:lang w:eastAsia="en-US"/>
        </w:rPr>
      </w:pPr>
      <w:r w:rsidRPr="00AE5C22">
        <w:rPr>
          <w:rStyle w:val="PavadinimasDiagrama"/>
          <w:rFonts w:ascii="Times New Roman" w:eastAsiaTheme="minorEastAsia" w:hAnsi="Times New Roman" w:cs="Times New Roman"/>
          <w:spacing w:val="0"/>
          <w:kern w:val="0"/>
          <w:sz w:val="24"/>
          <w:szCs w:val="24"/>
          <w:lang w:eastAsia="en-US"/>
        </w:rPr>
        <w:t>Sistema turi turėti mechanizmą, kuris užtikrina duomenų apsaugą realiuoju laiku, užmaskuojant arba anonimizuojant asmens duomenis (pvz., veidus, automobilių valstybinius numerius, pastatus, kitus identifikuojamus objektus), kad būtų neįmanoma identifikuoti asmenų ar transporto priemonių. Šios priemonės turi būti taikomos tiek duomenų fiksavimo, tiek jų saugojimo ar perdavimo etapuose.</w:t>
      </w:r>
    </w:p>
    <w:p w14:paraId="18E8338B" w14:textId="77777777" w:rsidR="00982E2B" w:rsidRPr="00853E6A" w:rsidRDefault="00982E2B" w:rsidP="00982E2B">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p>
    <w:p w14:paraId="4F460178" w14:textId="79EEB575" w:rsidR="004A13FA" w:rsidRPr="00853E6A" w:rsidRDefault="004A13FA" w:rsidP="00F73A75">
      <w:pPr>
        <w:pStyle w:val="Sraopastraipa"/>
        <w:tabs>
          <w:tab w:val="left" w:pos="567"/>
        </w:tabs>
        <w:spacing w:before="60" w:after="60"/>
        <w:ind w:left="0"/>
        <w:jc w:val="right"/>
        <w:rPr>
          <w:rFonts w:ascii="Times New Roman" w:eastAsia="Calibri" w:hAnsi="Times New Roman" w:cs="Times New Roman"/>
          <w:lang w:val="lt-LT"/>
        </w:rPr>
      </w:pPr>
      <w:r w:rsidRPr="00853E6A">
        <w:rPr>
          <w:rFonts w:ascii="Times New Roman" w:eastAsia="Calibri" w:hAnsi="Times New Roman" w:cs="Times New Roman"/>
          <w:lang w:val="lt-LT"/>
        </w:rPr>
        <w:t>Lentelė Nr. 1</w:t>
      </w:r>
    </w:p>
    <w:tbl>
      <w:tblPr>
        <w:tblStyle w:val="Lentelstinklelis"/>
        <w:tblW w:w="9918" w:type="dxa"/>
        <w:tblLook w:val="04A0" w:firstRow="1" w:lastRow="0" w:firstColumn="1" w:lastColumn="0" w:noHBand="0" w:noVBand="1"/>
      </w:tblPr>
      <w:tblGrid>
        <w:gridCol w:w="988"/>
        <w:gridCol w:w="4394"/>
        <w:gridCol w:w="1559"/>
        <w:gridCol w:w="2977"/>
      </w:tblGrid>
      <w:tr w:rsidR="00766ED8" w:rsidRPr="00766ED8" w14:paraId="20394CC0" w14:textId="77777777" w:rsidTr="00A4647C">
        <w:trPr>
          <w:trHeight w:val="502"/>
        </w:trPr>
        <w:tc>
          <w:tcPr>
            <w:tcW w:w="988" w:type="dxa"/>
          </w:tcPr>
          <w:p w14:paraId="322FCED6" w14:textId="77777777" w:rsidR="00766ED8" w:rsidRPr="00766ED8" w:rsidRDefault="00766ED8" w:rsidP="00766ED8">
            <w:pPr>
              <w:spacing w:before="60" w:after="60"/>
              <w:jc w:val="center"/>
            </w:pPr>
            <w:r w:rsidRPr="00766ED8">
              <w:t>Eil. Nr.</w:t>
            </w:r>
          </w:p>
        </w:tc>
        <w:tc>
          <w:tcPr>
            <w:tcW w:w="4394" w:type="dxa"/>
          </w:tcPr>
          <w:p w14:paraId="6F1EB225" w14:textId="51C31CB0" w:rsidR="00766ED8" w:rsidRPr="00766ED8" w:rsidRDefault="00766ED8" w:rsidP="00766ED8">
            <w:pPr>
              <w:spacing w:before="60" w:after="60"/>
              <w:jc w:val="center"/>
            </w:pPr>
            <w:r w:rsidRPr="00766ED8">
              <w:t xml:space="preserve"> </w:t>
            </w:r>
            <w:r w:rsidR="00AB29CF">
              <w:t>Prekių</w:t>
            </w:r>
            <w:r w:rsidRPr="00766ED8">
              <w:t xml:space="preserve"> pavadinimas</w:t>
            </w:r>
          </w:p>
        </w:tc>
        <w:tc>
          <w:tcPr>
            <w:tcW w:w="1559" w:type="dxa"/>
          </w:tcPr>
          <w:p w14:paraId="07A52BD5" w14:textId="77777777" w:rsidR="00766ED8" w:rsidRPr="00766ED8" w:rsidRDefault="00766ED8" w:rsidP="00766ED8">
            <w:pPr>
              <w:spacing w:before="60" w:after="60"/>
              <w:jc w:val="center"/>
            </w:pPr>
            <w:r w:rsidRPr="00766ED8">
              <w:t>Matas</w:t>
            </w:r>
          </w:p>
        </w:tc>
        <w:tc>
          <w:tcPr>
            <w:tcW w:w="2977" w:type="dxa"/>
          </w:tcPr>
          <w:p w14:paraId="668F3D8E" w14:textId="77777777" w:rsidR="00766ED8" w:rsidRPr="00766ED8" w:rsidRDefault="00000000" w:rsidP="00766ED8">
            <w:pPr>
              <w:spacing w:before="60" w:after="60"/>
              <w:jc w:val="center"/>
            </w:pPr>
            <w:sdt>
              <w:sdtPr>
                <w:alias w:val="PASIRINKTi"/>
                <w:tag w:val="PASIRINKTi"/>
                <w:id w:val="-171564900"/>
                <w:placeholder>
                  <w:docPart w:val="1884B30A05114221B6740F08F0414BD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66ED8" w:rsidRPr="00766ED8">
                  <w:t>Kiekis</w:t>
                </w:r>
              </w:sdtContent>
            </w:sdt>
          </w:p>
        </w:tc>
      </w:tr>
      <w:tr w:rsidR="00766ED8" w:rsidRPr="00766ED8" w14:paraId="4C88E1E2" w14:textId="77777777" w:rsidTr="00A4647C">
        <w:trPr>
          <w:trHeight w:val="502"/>
        </w:trPr>
        <w:tc>
          <w:tcPr>
            <w:tcW w:w="988" w:type="dxa"/>
          </w:tcPr>
          <w:p w14:paraId="51422542" w14:textId="77777777" w:rsidR="00766ED8" w:rsidRPr="00766ED8" w:rsidRDefault="00766ED8" w:rsidP="00766ED8">
            <w:pPr>
              <w:spacing w:before="60" w:after="60"/>
              <w:jc w:val="center"/>
            </w:pPr>
            <w:r w:rsidRPr="00766ED8">
              <w:t>1.</w:t>
            </w:r>
          </w:p>
        </w:tc>
        <w:tc>
          <w:tcPr>
            <w:tcW w:w="4394" w:type="dxa"/>
          </w:tcPr>
          <w:p w14:paraId="719C4810" w14:textId="3014252C" w:rsidR="00766ED8" w:rsidRPr="00766ED8" w:rsidRDefault="00766ED8" w:rsidP="00766ED8">
            <w:pPr>
              <w:spacing w:before="60" w:after="60"/>
              <w:jc w:val="center"/>
            </w:pPr>
            <w:r w:rsidRPr="00766ED8">
              <w:t>Automatinio kelio defektų identifikavimo sistemos vystym</w:t>
            </w:r>
            <w:r w:rsidR="00AB29CF">
              <w:t>as</w:t>
            </w:r>
          </w:p>
        </w:tc>
        <w:tc>
          <w:tcPr>
            <w:tcW w:w="1559" w:type="dxa"/>
          </w:tcPr>
          <w:p w14:paraId="13858E05" w14:textId="33CFE4E5" w:rsidR="00766ED8" w:rsidRPr="00766ED8" w:rsidRDefault="00AB29CF" w:rsidP="00766ED8">
            <w:pPr>
              <w:spacing w:before="60" w:after="60"/>
              <w:jc w:val="center"/>
            </w:pPr>
            <w:r>
              <w:t>Vnt.</w:t>
            </w:r>
          </w:p>
        </w:tc>
        <w:tc>
          <w:tcPr>
            <w:tcW w:w="2977" w:type="dxa"/>
          </w:tcPr>
          <w:p w14:paraId="05A60134" w14:textId="77777777" w:rsidR="00766ED8" w:rsidRPr="00766ED8" w:rsidRDefault="00766ED8" w:rsidP="00766ED8">
            <w:pPr>
              <w:spacing w:before="60" w:after="60"/>
              <w:jc w:val="center"/>
            </w:pPr>
            <w:r w:rsidRPr="00766ED8">
              <w:t>1</w:t>
            </w:r>
          </w:p>
        </w:tc>
      </w:tr>
    </w:tbl>
    <w:p w14:paraId="5A6F48BD" w14:textId="77777777" w:rsidR="00424E99" w:rsidRPr="00853E6A" w:rsidRDefault="00424E99" w:rsidP="00424E99">
      <w:pPr>
        <w:pStyle w:val="Sraopastraipa"/>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AB29CF"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AB29CF">
        <w:rPr>
          <w:rFonts w:ascii="Times New Roman" w:hAnsi="Times New Roman" w:cs="Times New Roman"/>
          <w:b/>
          <w:lang w:val="lt-LT"/>
        </w:rPr>
        <w:t>SUTARTINIŲ ĮSIPAREIGOJIMŲ VYKDYMO TVARKA</w:t>
      </w:r>
      <w:r w:rsidR="00362057" w:rsidRPr="00AB29CF">
        <w:rPr>
          <w:rFonts w:ascii="Times New Roman" w:hAnsi="Times New Roman" w:cs="Times New Roman"/>
          <w:b/>
          <w:lang w:val="lt-LT"/>
        </w:rPr>
        <w:t xml:space="preserve"> IR TERMINAI</w:t>
      </w:r>
    </w:p>
    <w:p w14:paraId="0270F1FC" w14:textId="31D06E3B" w:rsidR="00612A2C" w:rsidRPr="00AB29CF" w:rsidRDefault="00612A2C" w:rsidP="00612A2C">
      <w:pPr>
        <w:pStyle w:val="Sraopastraipa"/>
        <w:numPr>
          <w:ilvl w:val="1"/>
          <w:numId w:val="1"/>
        </w:numPr>
        <w:tabs>
          <w:tab w:val="left" w:pos="567"/>
        </w:tabs>
        <w:ind w:left="432"/>
        <w:jc w:val="both"/>
        <w:rPr>
          <w:rFonts w:ascii="Times New Roman" w:hAnsi="Times New Roman" w:cs="Times New Roman"/>
          <w:lang w:val="lt-LT"/>
        </w:rPr>
      </w:pPr>
      <w:r w:rsidRPr="00AB29CF">
        <w:rPr>
          <w:rFonts w:ascii="Times New Roman" w:hAnsi="Times New Roman" w:cs="Times New Roman"/>
          <w:lang w:val="lt-LT"/>
        </w:rPr>
        <w:t xml:space="preserve">Apmokėjimui taikomas dalinis aktavimas. Po </w:t>
      </w:r>
      <w:r w:rsidR="003C37AF">
        <w:rPr>
          <w:rFonts w:ascii="Times New Roman" w:hAnsi="Times New Roman" w:cs="Times New Roman"/>
          <w:lang w:val="lt-LT"/>
        </w:rPr>
        <w:t>S</w:t>
      </w:r>
      <w:r w:rsidRPr="00AB29CF">
        <w:rPr>
          <w:rFonts w:ascii="Times New Roman" w:hAnsi="Times New Roman" w:cs="Times New Roman"/>
          <w:lang w:val="lt-LT"/>
        </w:rPr>
        <w:t xml:space="preserve">utarties įsigaliojimo per 2 mėnesius sumokama 40 % visos sutarties sumos. Likusi 60 % dalis apmokama per 7 mėnesius, </w:t>
      </w:r>
      <w:r w:rsidR="003C37AF">
        <w:rPr>
          <w:rFonts w:ascii="Times New Roman" w:hAnsi="Times New Roman" w:cs="Times New Roman"/>
          <w:lang w:val="lt-LT"/>
        </w:rPr>
        <w:t>T</w:t>
      </w:r>
      <w:r w:rsidRPr="00AB29CF">
        <w:rPr>
          <w:rFonts w:ascii="Times New Roman" w:hAnsi="Times New Roman" w:cs="Times New Roman"/>
          <w:lang w:val="lt-LT"/>
        </w:rPr>
        <w:t>iekėjui įrodžius, kad sistema geba identifikuoti visas paminėtas kelio defektų grupes. Kiekvienai defektų grupei (</w:t>
      </w:r>
      <w:r w:rsidR="00B5336F" w:rsidRPr="00AB29CF">
        <w:rPr>
          <w:rFonts w:ascii="Times New Roman" w:hAnsi="Times New Roman" w:cs="Times New Roman"/>
          <w:lang w:val="lt-LT"/>
        </w:rPr>
        <w:t>Išdauža</w:t>
      </w:r>
      <w:r w:rsidR="003C37AF">
        <w:rPr>
          <w:rFonts w:ascii="Times New Roman" w:hAnsi="Times New Roman" w:cs="Times New Roman"/>
          <w:lang w:val="lt-LT"/>
        </w:rPr>
        <w:t xml:space="preserve"> </w:t>
      </w:r>
      <w:r w:rsidR="00B5336F" w:rsidRPr="00AB29CF">
        <w:rPr>
          <w:rFonts w:ascii="Times New Roman" w:hAnsi="Times New Roman" w:cs="Times New Roman"/>
          <w:lang w:val="lt-LT"/>
        </w:rPr>
        <w:t>(mažesnė, nei 0.05 m</w:t>
      </w:r>
      <w:r w:rsidR="00B5336F" w:rsidRPr="002C4CDE">
        <w:rPr>
          <w:rFonts w:ascii="Times New Roman" w:hAnsi="Times New Roman" w:cs="Times New Roman"/>
          <w:vertAlign w:val="superscript"/>
          <w:lang w:val="lt-LT"/>
        </w:rPr>
        <w:t>2</w:t>
      </w:r>
      <w:r w:rsidR="00B5336F" w:rsidRPr="00AB29CF">
        <w:rPr>
          <w:rFonts w:ascii="Times New Roman" w:hAnsi="Times New Roman" w:cs="Times New Roman"/>
          <w:lang w:val="lt-LT"/>
        </w:rPr>
        <w:t>), Kritinė išdauža (didesnė, nei 0.05 m</w:t>
      </w:r>
      <w:r w:rsidR="00B5336F" w:rsidRPr="002C4CDE">
        <w:rPr>
          <w:rFonts w:ascii="Times New Roman" w:hAnsi="Times New Roman" w:cs="Times New Roman"/>
          <w:vertAlign w:val="superscript"/>
          <w:lang w:val="lt-LT"/>
        </w:rPr>
        <w:t>2</w:t>
      </w:r>
      <w:r w:rsidR="00B5336F" w:rsidRPr="00AB29CF">
        <w:rPr>
          <w:rFonts w:ascii="Times New Roman" w:hAnsi="Times New Roman" w:cs="Times New Roman"/>
          <w:lang w:val="lt-LT"/>
        </w:rPr>
        <w:t>), Trūkiai, Pažeistas kelio ženklas, Dingęs kelio ženklas, Tinklinis plyšinėjimas (angl. „Crocodile cracking“)</w:t>
      </w:r>
      <w:r w:rsidRPr="00AB29CF">
        <w:rPr>
          <w:rFonts w:ascii="Times New Roman" w:hAnsi="Times New Roman" w:cs="Times New Roman"/>
          <w:lang w:val="lt-LT"/>
        </w:rPr>
        <w:t>), kuri sėkmingai identifikuojama pagal nustatytus tikslumo reikalavimus, sumokama 1</w:t>
      </w:r>
      <w:r w:rsidR="00F97C65" w:rsidRPr="00AB29CF">
        <w:rPr>
          <w:rFonts w:ascii="Times New Roman" w:hAnsi="Times New Roman" w:cs="Times New Roman"/>
          <w:lang w:val="lt-LT"/>
        </w:rPr>
        <w:t>0</w:t>
      </w:r>
      <w:r w:rsidRPr="00AB29CF">
        <w:rPr>
          <w:rFonts w:ascii="Times New Roman" w:hAnsi="Times New Roman" w:cs="Times New Roman"/>
          <w:lang w:val="lt-LT"/>
        </w:rPr>
        <w:t xml:space="preserve"> % likusios sumos dalis.</w:t>
      </w:r>
    </w:p>
    <w:p w14:paraId="679FBA23" w14:textId="4DDEDEAB" w:rsidR="00EC10F9" w:rsidRDefault="00EC10F9" w:rsidP="00612A2C">
      <w:pPr>
        <w:pStyle w:val="Sraopastraipa"/>
        <w:numPr>
          <w:ilvl w:val="1"/>
          <w:numId w:val="1"/>
        </w:numPr>
        <w:tabs>
          <w:tab w:val="left" w:pos="567"/>
        </w:tabs>
        <w:ind w:left="432"/>
        <w:jc w:val="both"/>
        <w:rPr>
          <w:rFonts w:ascii="Times New Roman" w:hAnsi="Times New Roman" w:cs="Times New Roman"/>
          <w:lang w:val="lt-LT"/>
        </w:rPr>
      </w:pPr>
      <w:r w:rsidRPr="00AB29CF">
        <w:rPr>
          <w:rFonts w:ascii="Times New Roman" w:hAnsi="Times New Roman" w:cs="Times New Roman"/>
          <w:lang w:val="lt-LT"/>
        </w:rPr>
        <w:t xml:space="preserve">Tiekėjas privalo </w:t>
      </w:r>
      <w:r w:rsidR="008F5885">
        <w:rPr>
          <w:rFonts w:ascii="Times New Roman" w:hAnsi="Times New Roman" w:cs="Times New Roman"/>
          <w:lang w:val="lt-LT"/>
        </w:rPr>
        <w:t>suteikti defektų identifikavimo priemones</w:t>
      </w:r>
      <w:r w:rsidRPr="00AB29CF">
        <w:rPr>
          <w:rFonts w:ascii="Times New Roman" w:hAnsi="Times New Roman" w:cs="Times New Roman"/>
          <w:lang w:val="lt-LT"/>
        </w:rPr>
        <w:t xml:space="preserve"> ne vėliau kaip per 3</w:t>
      </w:r>
      <w:r w:rsidR="00F47C50" w:rsidRPr="00AB29CF">
        <w:rPr>
          <w:rFonts w:ascii="Times New Roman" w:hAnsi="Times New Roman" w:cs="Times New Roman"/>
          <w:lang w:val="lt-LT"/>
        </w:rPr>
        <w:t xml:space="preserve">1 d. nuo </w:t>
      </w:r>
      <w:r w:rsidRPr="00AB29CF">
        <w:rPr>
          <w:rFonts w:ascii="Times New Roman" w:hAnsi="Times New Roman" w:cs="Times New Roman"/>
          <w:lang w:val="lt-LT"/>
        </w:rPr>
        <w:t xml:space="preserve"> </w:t>
      </w:r>
      <w:r w:rsidR="003C37AF">
        <w:rPr>
          <w:rFonts w:ascii="Times New Roman" w:hAnsi="Times New Roman" w:cs="Times New Roman"/>
          <w:lang w:val="lt-LT"/>
        </w:rPr>
        <w:t>S</w:t>
      </w:r>
      <w:r w:rsidRPr="00AB29CF">
        <w:rPr>
          <w:rFonts w:ascii="Times New Roman" w:hAnsi="Times New Roman" w:cs="Times New Roman"/>
          <w:lang w:val="lt-LT"/>
        </w:rPr>
        <w:t xml:space="preserve">utarties </w:t>
      </w:r>
      <w:r w:rsidR="00F47C50" w:rsidRPr="00AB29CF">
        <w:rPr>
          <w:rFonts w:ascii="Times New Roman" w:hAnsi="Times New Roman" w:cs="Times New Roman"/>
          <w:lang w:val="lt-LT"/>
        </w:rPr>
        <w:t>įsigaliojimo</w:t>
      </w:r>
      <w:r w:rsidRPr="00AB29CF">
        <w:rPr>
          <w:rFonts w:ascii="Times New Roman" w:hAnsi="Times New Roman" w:cs="Times New Roman"/>
          <w:lang w:val="lt-LT"/>
        </w:rPr>
        <w:t xml:space="preserve"> dienos.</w:t>
      </w:r>
      <w:r w:rsidR="008F5885">
        <w:rPr>
          <w:rFonts w:ascii="Times New Roman" w:hAnsi="Times New Roman" w:cs="Times New Roman"/>
          <w:lang w:val="lt-LT"/>
        </w:rPr>
        <w:t xml:space="preserve"> Defektų </w:t>
      </w:r>
      <w:r w:rsidR="004A0EBF" w:rsidRPr="004A0EBF">
        <w:rPr>
          <w:rFonts w:ascii="Times New Roman" w:hAnsi="Times New Roman" w:cs="Times New Roman"/>
          <w:lang w:val="lt-LT"/>
        </w:rPr>
        <w:t>identifikavimas</w:t>
      </w:r>
      <w:r w:rsidRPr="00AB29CF">
        <w:rPr>
          <w:rFonts w:ascii="Times New Roman" w:hAnsi="Times New Roman" w:cs="Times New Roman"/>
          <w:lang w:val="lt-LT"/>
        </w:rPr>
        <w:t xml:space="preserve"> teikiam</w:t>
      </w:r>
      <w:r w:rsidR="009027FE">
        <w:rPr>
          <w:rFonts w:ascii="Times New Roman" w:hAnsi="Times New Roman" w:cs="Times New Roman"/>
          <w:lang w:val="lt-LT"/>
        </w:rPr>
        <w:t>a</w:t>
      </w:r>
      <w:r w:rsidRPr="00AB29CF">
        <w:rPr>
          <w:rFonts w:ascii="Times New Roman" w:hAnsi="Times New Roman" w:cs="Times New Roman"/>
          <w:lang w:val="lt-LT"/>
        </w:rPr>
        <w:t xml:space="preserve">s 12 mėnesių </w:t>
      </w:r>
      <w:r w:rsidR="008F5885">
        <w:rPr>
          <w:rFonts w:ascii="Times New Roman" w:hAnsi="Times New Roman" w:cs="Times New Roman"/>
          <w:lang w:val="lt-LT"/>
        </w:rPr>
        <w:t>nuo prekių gavimo dienos.</w:t>
      </w:r>
      <w:r w:rsidR="009027FE">
        <w:rPr>
          <w:rFonts w:ascii="Times New Roman" w:hAnsi="Times New Roman" w:cs="Times New Roman"/>
          <w:lang w:val="lt-LT"/>
        </w:rPr>
        <w:t xml:space="preserve"> P</w:t>
      </w:r>
      <w:r w:rsidR="009027FE" w:rsidRPr="009027FE">
        <w:rPr>
          <w:rFonts w:ascii="Times New Roman" w:hAnsi="Times New Roman" w:cs="Times New Roman"/>
          <w:lang w:val="lt-LT"/>
        </w:rPr>
        <w:t xml:space="preserve">asibaigus defektų identifikavimo laikotarpiui, atitinkama įranga grąžinama Tiekėjui. Užsakovas įsipareigoja paruošti įrangą transportavimui (saugiai supakuoti, pažymėti ir pan.), o Tiekėjas </w:t>
      </w:r>
      <w:r w:rsidR="009027FE" w:rsidRPr="009027FE">
        <w:rPr>
          <w:rFonts w:ascii="Times New Roman" w:hAnsi="Times New Roman" w:cs="Times New Roman"/>
          <w:lang w:val="lt-LT"/>
        </w:rPr>
        <w:lastRenderedPageBreak/>
        <w:t>privalo pasirūpinti kurjerio paslaugomis, įskaitant transportavimo organizavimą ir su tuo susijusias išlaidas.</w:t>
      </w:r>
    </w:p>
    <w:p w14:paraId="7E460F10" w14:textId="77777777" w:rsidR="009027FE" w:rsidRPr="00AB29CF" w:rsidRDefault="009027FE" w:rsidP="009027FE">
      <w:pPr>
        <w:pStyle w:val="Sraopastraipa"/>
        <w:tabs>
          <w:tab w:val="left" w:pos="567"/>
        </w:tabs>
        <w:ind w:left="432"/>
        <w:jc w:val="both"/>
        <w:rPr>
          <w:rFonts w:ascii="Times New Roman" w:hAnsi="Times New Roman" w:cs="Times New Roman"/>
          <w:lang w:val="lt-LT"/>
        </w:rPr>
      </w:pPr>
    </w:p>
    <w:p w14:paraId="74E9154F" w14:textId="621C5B5C" w:rsidR="00CA5303" w:rsidRPr="00853E6A"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53E6A">
        <w:rPr>
          <w:rFonts w:eastAsiaTheme="minorEastAsia"/>
          <w:b/>
          <w:color w:val="00B050"/>
        </w:rPr>
        <w:t>4</w:t>
      </w:r>
      <w:r w:rsidR="00CA5303" w:rsidRPr="00853E6A">
        <w:rPr>
          <w:rFonts w:eastAsiaTheme="minorEastAsia"/>
          <w:b/>
          <w:color w:val="00B050"/>
        </w:rPr>
        <w:t>. APLINKOSAUGINIAI REIKALAVIMAI</w:t>
      </w:r>
    </w:p>
    <w:p w14:paraId="23669B7E" w14:textId="77777777" w:rsidR="0028197F" w:rsidRPr="00853E6A" w:rsidRDefault="0028197F" w:rsidP="00766ED8">
      <w:pPr>
        <w:pBdr>
          <w:bottom w:val="single" w:sz="4" w:space="1" w:color="auto"/>
        </w:pBdr>
        <w:shd w:val="clear" w:color="auto" w:fill="FFFFFF"/>
        <w:tabs>
          <w:tab w:val="left" w:pos="426"/>
        </w:tabs>
        <w:spacing w:before="60" w:after="60"/>
        <w:jc w:val="both"/>
        <w:rPr>
          <w:color w:val="00B050"/>
        </w:rPr>
      </w:pPr>
      <w:r w:rsidRPr="00853E6A">
        <w:rPr>
          <w:color w:val="00B050"/>
        </w:rPr>
        <w:t>Užsakovas siekia jog jo ir Tiekėjo veiksmai darytų kuo mažesnį poveikį aplinkai, todėl:</w:t>
      </w:r>
    </w:p>
    <w:p w14:paraId="10D524E2" w14:textId="3E496090" w:rsidR="00AC71EF" w:rsidRPr="00853E6A" w:rsidRDefault="0028197F" w:rsidP="00766ED8">
      <w:pPr>
        <w:pStyle w:val="Sraopastraipa"/>
        <w:numPr>
          <w:ilvl w:val="1"/>
          <w:numId w:val="24"/>
        </w:numPr>
        <w:pBdr>
          <w:bottom w:val="single" w:sz="4" w:space="1" w:color="auto"/>
        </w:pBdr>
        <w:shd w:val="clear" w:color="auto" w:fill="FFFFFF"/>
        <w:tabs>
          <w:tab w:val="left" w:pos="426"/>
        </w:tabs>
        <w:spacing w:before="60" w:after="60"/>
        <w:jc w:val="both"/>
        <w:rPr>
          <w:rFonts w:ascii="Times New Roman" w:hAnsi="Times New Roman" w:cs="Times New Roman"/>
          <w:color w:val="00B050"/>
          <w:lang w:val="lt-LT"/>
        </w:rPr>
      </w:pPr>
      <w:r w:rsidRPr="00853E6A">
        <w:rPr>
          <w:rFonts w:ascii="Times New Roman" w:hAnsi="Times New Roman" w:cs="Times New Roman"/>
          <w:color w:val="00B050"/>
          <w:lang w:val="lt-LT"/>
        </w:rPr>
        <w:t xml:space="preserve">Viešojo pirkimo ir </w:t>
      </w:r>
      <w:r w:rsidR="003C37AF">
        <w:rPr>
          <w:rFonts w:ascii="Times New Roman" w:hAnsi="Times New Roman" w:cs="Times New Roman"/>
          <w:color w:val="00B050"/>
          <w:lang w:val="lt-LT"/>
        </w:rPr>
        <w:t>S</w:t>
      </w:r>
      <w:r w:rsidRPr="00853E6A">
        <w:rPr>
          <w:rFonts w:ascii="Times New Roman" w:hAnsi="Times New Roman" w:cs="Times New Roman"/>
          <w:color w:val="00B050"/>
          <w:lang w:val="lt-LT"/>
        </w:rPr>
        <w:t>utarties vykdymo metu bendravimas tarp Tiekėjo ir Užsakovo bus vykdomas tik elektroninėmis   priemonėmis (CVP IS priemonėmis, telefonu, elektroniniu paštu, ar kt.)</w:t>
      </w:r>
      <w:r w:rsidR="00AC71EF" w:rsidRPr="00853E6A">
        <w:rPr>
          <w:rFonts w:ascii="Times New Roman" w:hAnsi="Times New Roman" w:cs="Times New Roman"/>
          <w:color w:val="00B050"/>
          <w:lang w:val="lt-LT"/>
        </w:rPr>
        <w:t>;</w:t>
      </w:r>
    </w:p>
    <w:p w14:paraId="7DBD4874" w14:textId="77777777" w:rsidR="00AC71EF" w:rsidRPr="00853E6A" w:rsidRDefault="0028197F" w:rsidP="00766ED8">
      <w:pPr>
        <w:pStyle w:val="Sraopastraipa"/>
        <w:numPr>
          <w:ilvl w:val="1"/>
          <w:numId w:val="24"/>
        </w:numPr>
        <w:pBdr>
          <w:bottom w:val="single" w:sz="4" w:space="1" w:color="auto"/>
        </w:pBdr>
        <w:shd w:val="clear" w:color="auto" w:fill="FFFFFF"/>
        <w:tabs>
          <w:tab w:val="left" w:pos="426"/>
        </w:tabs>
        <w:spacing w:before="60" w:after="60"/>
        <w:jc w:val="both"/>
        <w:rPr>
          <w:rFonts w:ascii="Times New Roman" w:hAnsi="Times New Roman" w:cs="Times New Roman"/>
          <w:color w:val="00B050"/>
          <w:lang w:val="lt-LT"/>
        </w:rPr>
      </w:pPr>
      <w:r w:rsidRPr="00853E6A">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853E6A">
        <w:rPr>
          <w:rFonts w:ascii="Times New Roman" w:hAnsi="Times New Roman" w:cs="Times New Roman"/>
          <w:color w:val="00B050"/>
          <w:lang w:val="lt-LT"/>
        </w:rPr>
        <w:t>;</w:t>
      </w:r>
    </w:p>
    <w:p w14:paraId="18271C05" w14:textId="77777777" w:rsidR="00AC71EF" w:rsidRPr="00853E6A" w:rsidRDefault="0028197F" w:rsidP="00766ED8">
      <w:pPr>
        <w:pStyle w:val="Sraopastraipa"/>
        <w:numPr>
          <w:ilvl w:val="1"/>
          <w:numId w:val="24"/>
        </w:numPr>
        <w:pBdr>
          <w:bottom w:val="single" w:sz="4" w:space="1" w:color="auto"/>
        </w:pBdr>
        <w:shd w:val="clear" w:color="auto" w:fill="FFFFFF"/>
        <w:tabs>
          <w:tab w:val="left" w:pos="426"/>
        </w:tabs>
        <w:spacing w:before="60" w:after="60"/>
        <w:jc w:val="both"/>
        <w:rPr>
          <w:rFonts w:ascii="Times New Roman" w:hAnsi="Times New Roman" w:cs="Times New Roman"/>
          <w:color w:val="00B050"/>
          <w:lang w:val="lt-LT"/>
        </w:rPr>
      </w:pPr>
      <w:r w:rsidRPr="00853E6A">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53E6A">
        <w:rPr>
          <w:rFonts w:ascii="Times New Roman" w:hAnsi="Times New Roman" w:cs="Times New Roman"/>
          <w:color w:val="00B050"/>
          <w:lang w:val="lt-LT"/>
        </w:rPr>
        <w:t>;</w:t>
      </w:r>
    </w:p>
    <w:p w14:paraId="2C2AD388" w14:textId="10D4F6AB" w:rsidR="00AC71EF" w:rsidRPr="00853E6A" w:rsidRDefault="0028197F" w:rsidP="00766ED8">
      <w:pPr>
        <w:pStyle w:val="Sraopastraipa"/>
        <w:numPr>
          <w:ilvl w:val="1"/>
          <w:numId w:val="24"/>
        </w:numPr>
        <w:pBdr>
          <w:bottom w:val="single" w:sz="4" w:space="1" w:color="auto"/>
        </w:pBdr>
        <w:shd w:val="clear" w:color="auto" w:fill="FFFFFF"/>
        <w:tabs>
          <w:tab w:val="left" w:pos="426"/>
        </w:tabs>
        <w:spacing w:before="60" w:after="60"/>
        <w:jc w:val="both"/>
        <w:rPr>
          <w:rFonts w:ascii="Times New Roman" w:hAnsi="Times New Roman" w:cs="Times New Roman"/>
          <w:color w:val="00B050"/>
          <w:lang w:val="lt-LT"/>
        </w:rPr>
      </w:pPr>
      <w:r w:rsidRPr="00853E6A">
        <w:rPr>
          <w:rFonts w:ascii="Times New Roman" w:hAnsi="Times New Roman" w:cs="Times New Roman"/>
          <w:color w:val="00B050"/>
          <w:lang w:val="lt-LT"/>
        </w:rPr>
        <w:t xml:space="preserve">Tiekėjas įsipareigoja </w:t>
      </w:r>
      <w:r w:rsidR="00AB29CF">
        <w:rPr>
          <w:rFonts w:ascii="Times New Roman" w:hAnsi="Times New Roman" w:cs="Times New Roman"/>
          <w:color w:val="00B050"/>
          <w:lang w:val="lt-LT"/>
        </w:rPr>
        <w:t>Prekių/</w:t>
      </w:r>
      <w:r w:rsidRPr="00853E6A">
        <w:rPr>
          <w:rFonts w:ascii="Times New Roman" w:hAnsi="Times New Roman" w:cs="Times New Roman"/>
          <w:color w:val="00B050"/>
          <w:lang w:val="lt-LT"/>
        </w:rPr>
        <w:t>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53E6A">
        <w:rPr>
          <w:rFonts w:ascii="Times New Roman" w:hAnsi="Times New Roman" w:cs="Times New Roman"/>
          <w:color w:val="00B050"/>
          <w:lang w:val="lt-LT"/>
        </w:rPr>
        <w:t>;</w:t>
      </w:r>
    </w:p>
    <w:p w14:paraId="57CE2FC4" w14:textId="590AF352" w:rsidR="0028197F" w:rsidRDefault="0028197F" w:rsidP="00766ED8">
      <w:pPr>
        <w:pStyle w:val="Sraopastraipa"/>
        <w:numPr>
          <w:ilvl w:val="1"/>
          <w:numId w:val="24"/>
        </w:numPr>
        <w:pBdr>
          <w:bottom w:val="single" w:sz="4" w:space="1" w:color="auto"/>
        </w:pBdr>
        <w:shd w:val="clear" w:color="auto" w:fill="FFFFFF"/>
        <w:tabs>
          <w:tab w:val="left" w:pos="426"/>
        </w:tabs>
        <w:spacing w:before="60" w:after="60"/>
        <w:jc w:val="both"/>
        <w:rPr>
          <w:rFonts w:ascii="Times New Roman" w:hAnsi="Times New Roman" w:cs="Times New Roman"/>
          <w:color w:val="00B050"/>
          <w:lang w:val="lt-LT"/>
        </w:rPr>
      </w:pPr>
      <w:r w:rsidRPr="00853E6A">
        <w:rPr>
          <w:rFonts w:ascii="Times New Roman" w:hAnsi="Times New Roman" w:cs="Times New Roman"/>
          <w:color w:val="00B050"/>
          <w:lang w:val="lt-LT"/>
        </w:rPr>
        <w:t xml:space="preserve">Jei </w:t>
      </w:r>
      <w:r w:rsidR="00AB29CF">
        <w:rPr>
          <w:rFonts w:ascii="Times New Roman" w:hAnsi="Times New Roman" w:cs="Times New Roman"/>
          <w:color w:val="00B050"/>
          <w:lang w:val="lt-LT"/>
        </w:rPr>
        <w:t>Prekių/</w:t>
      </w:r>
      <w:r w:rsidRPr="00853E6A">
        <w:rPr>
          <w:rFonts w:ascii="Times New Roman" w:hAnsi="Times New Roman" w:cs="Times New Roman"/>
          <w:color w:val="00B050"/>
          <w:lang w:val="lt-LT"/>
        </w:rPr>
        <w:t>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853E6A">
        <w:rPr>
          <w:rFonts w:ascii="Times New Roman" w:hAnsi="Times New Roman" w:cs="Times New Roman"/>
          <w:color w:val="00B050"/>
          <w:lang w:val="lt-LT"/>
        </w:rPr>
        <w:t>. P</w:t>
      </w:r>
      <w:r w:rsidRPr="00853E6A">
        <w:rPr>
          <w:rFonts w:ascii="Times New Roman" w:hAnsi="Times New Roman" w:cs="Times New Roman"/>
          <w:color w:val="00B050"/>
          <w:lang w:val="lt-LT" w:eastAsia="lt-LT"/>
        </w:rPr>
        <w:t>akuotės</w:t>
      </w:r>
      <w:r w:rsidRPr="00853E6A">
        <w:rPr>
          <w:rFonts w:ascii="Times New Roman" w:hAnsi="Times New Roman" w:cs="Times New Roman"/>
          <w:b/>
          <w:bCs/>
          <w:color w:val="00B050"/>
          <w:lang w:val="lt-LT" w:eastAsia="lt-LT"/>
        </w:rPr>
        <w:t xml:space="preserve"> </w:t>
      </w:r>
      <w:r w:rsidRPr="00853E6A">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0738F67F" w14:textId="2CAAA26D" w:rsidR="00C5683B" w:rsidRDefault="00C5683B" w:rsidP="00766ED8">
      <w:pPr>
        <w:pStyle w:val="Sraopastraipa"/>
        <w:numPr>
          <w:ilvl w:val="1"/>
          <w:numId w:val="24"/>
        </w:numPr>
        <w:pBdr>
          <w:bottom w:val="single" w:sz="4" w:space="1" w:color="auto"/>
        </w:pBdr>
        <w:shd w:val="clear" w:color="auto" w:fill="FFFFFF"/>
        <w:tabs>
          <w:tab w:val="left" w:pos="426"/>
        </w:tabs>
        <w:spacing w:before="60" w:after="60"/>
        <w:jc w:val="both"/>
        <w:rPr>
          <w:rFonts w:ascii="Times New Roman" w:hAnsi="Times New Roman" w:cs="Times New Roman"/>
          <w:color w:val="00B050"/>
          <w:lang w:val="lt-LT"/>
        </w:rPr>
      </w:pPr>
      <w:r>
        <w:rPr>
          <w:rFonts w:ascii="Times New Roman" w:hAnsi="Times New Roman" w:cs="Times New Roman"/>
          <w:color w:val="00B050"/>
          <w:lang w:val="lt-LT"/>
        </w:rPr>
        <w:t>P</w:t>
      </w:r>
      <w:r w:rsidRPr="00C5683B">
        <w:rPr>
          <w:rFonts w:ascii="Times New Roman" w:hAnsi="Times New Roman" w:cs="Times New Roman"/>
          <w:color w:val="00B050"/>
          <w:lang w:val="lt-LT"/>
        </w:rPr>
        <w:t>rekei pagaminti, paslaugai teikti ar darbams atlikti naudojama mažiau ar nenaudojama pavojingųjų cheminių medžiagų, neteršiama aplinka ir nekeliamas pavojus sveikatai</w:t>
      </w:r>
      <w:r>
        <w:rPr>
          <w:rFonts w:ascii="Times New Roman" w:hAnsi="Times New Roman" w:cs="Times New Roman"/>
          <w:color w:val="00B050"/>
          <w:lang w:val="lt-LT"/>
        </w:rPr>
        <w:t>.</w:t>
      </w:r>
    </w:p>
    <w:p w14:paraId="083F2FFB" w14:textId="77777777" w:rsidR="00EC10F9" w:rsidRDefault="00EC10F9" w:rsidP="00766ED8">
      <w:pPr>
        <w:pBdr>
          <w:bottom w:val="single" w:sz="4" w:space="1" w:color="auto"/>
        </w:pBdr>
        <w:shd w:val="clear" w:color="auto" w:fill="FFFFFF"/>
        <w:tabs>
          <w:tab w:val="left" w:pos="426"/>
        </w:tabs>
        <w:spacing w:before="60" w:after="60"/>
        <w:jc w:val="both"/>
        <w:rPr>
          <w:color w:val="00B050"/>
          <w:highlight w:val="yellow"/>
        </w:rPr>
      </w:pPr>
    </w:p>
    <w:p w14:paraId="60609352" w14:textId="77777777" w:rsidR="00766ED8" w:rsidRDefault="00766ED8" w:rsidP="00766ED8">
      <w:pPr>
        <w:pBdr>
          <w:bottom w:val="single" w:sz="4" w:space="1" w:color="auto"/>
        </w:pBdr>
        <w:shd w:val="clear" w:color="auto" w:fill="FFFFFF"/>
        <w:tabs>
          <w:tab w:val="left" w:pos="426"/>
        </w:tabs>
        <w:spacing w:before="60" w:after="60"/>
        <w:jc w:val="both"/>
        <w:rPr>
          <w:color w:val="00B050"/>
          <w:highlight w:val="yellow"/>
        </w:rPr>
      </w:pPr>
    </w:p>
    <w:p w14:paraId="6E3B4E8B" w14:textId="77777777" w:rsidR="00766ED8" w:rsidRPr="00766ED8" w:rsidRDefault="00766ED8" w:rsidP="00766ED8">
      <w:pPr>
        <w:ind w:firstLine="720"/>
        <w:contextualSpacing/>
        <w:jc w:val="both"/>
        <w:rPr>
          <w:rFonts w:eastAsia="Calibri"/>
          <w:sz w:val="22"/>
          <w:szCs w:val="22"/>
          <w:lang w:eastAsia="en-US"/>
        </w:rPr>
      </w:pPr>
      <w:r w:rsidRPr="00766ED8">
        <w:rPr>
          <w:rFonts w:eastAsia="Calibri"/>
          <w:b/>
          <w:b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766ED8">
        <w:rPr>
          <w:rFonts w:eastAsia="Calibri"/>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416B354E" w14:textId="77777777" w:rsidR="00766ED8" w:rsidRDefault="00766ED8" w:rsidP="0000298E">
      <w:pPr>
        <w:shd w:val="clear" w:color="auto" w:fill="FFFFFF"/>
        <w:tabs>
          <w:tab w:val="left" w:pos="426"/>
        </w:tabs>
        <w:spacing w:before="60" w:after="60"/>
        <w:jc w:val="both"/>
        <w:rPr>
          <w:color w:val="00B050"/>
          <w:highlight w:val="yellow"/>
        </w:rPr>
      </w:pPr>
    </w:p>
    <w:p w14:paraId="25209686" w14:textId="77777777" w:rsidR="00766ED8" w:rsidRDefault="00766ED8" w:rsidP="0000298E">
      <w:pPr>
        <w:shd w:val="clear" w:color="auto" w:fill="FFFFFF"/>
        <w:tabs>
          <w:tab w:val="left" w:pos="426"/>
        </w:tabs>
        <w:spacing w:before="60" w:after="60"/>
        <w:jc w:val="both"/>
        <w:rPr>
          <w:color w:val="00B050"/>
          <w:highlight w:val="yellow"/>
        </w:rPr>
      </w:pPr>
    </w:p>
    <w:p w14:paraId="1277DB8B" w14:textId="5E565EE6" w:rsidR="00355069" w:rsidRPr="0000298E" w:rsidRDefault="00355069" w:rsidP="0000298E">
      <w:pPr>
        <w:tabs>
          <w:tab w:val="left" w:pos="284"/>
        </w:tabs>
        <w:spacing w:before="60" w:after="60"/>
        <w:rPr>
          <w:b/>
        </w:rPr>
      </w:pPr>
    </w:p>
    <w:sectPr w:rsidR="00355069" w:rsidRPr="0000298E" w:rsidSect="00E54FC1">
      <w:footerReference w:type="default" r:id="rId10"/>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A464" w14:textId="77777777" w:rsidR="009D64D1" w:rsidRDefault="009D64D1" w:rsidP="00BA372F">
      <w:r>
        <w:separator/>
      </w:r>
    </w:p>
  </w:endnote>
  <w:endnote w:type="continuationSeparator" w:id="0">
    <w:p w14:paraId="14E2905D" w14:textId="77777777" w:rsidR="009D64D1" w:rsidRDefault="009D64D1"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68179" w14:textId="77777777" w:rsidR="009D64D1" w:rsidRDefault="009D64D1" w:rsidP="00BA372F">
      <w:r>
        <w:separator/>
      </w:r>
    </w:p>
  </w:footnote>
  <w:footnote w:type="continuationSeparator" w:id="0">
    <w:p w14:paraId="071B712F" w14:textId="77777777" w:rsidR="009D64D1" w:rsidRDefault="009D64D1"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117514A"/>
    <w:multiLevelType w:val="multilevel"/>
    <w:tmpl w:val="920EBE52"/>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920EBE52"/>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6A4B2E"/>
    <w:multiLevelType w:val="hybridMultilevel"/>
    <w:tmpl w:val="EC2AA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0462272">
    <w:abstractNumId w:val="22"/>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 w:numId="26" w16cid:durableId="1344164308">
    <w:abstractNumId w:val="20"/>
  </w:num>
  <w:num w:numId="27" w16cid:durableId="185383288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298E"/>
    <w:rsid w:val="000041C9"/>
    <w:rsid w:val="00011C64"/>
    <w:rsid w:val="0002726E"/>
    <w:rsid w:val="00051F1D"/>
    <w:rsid w:val="00052D36"/>
    <w:rsid w:val="000531D5"/>
    <w:rsid w:val="00066776"/>
    <w:rsid w:val="0007650E"/>
    <w:rsid w:val="00084B5F"/>
    <w:rsid w:val="00086482"/>
    <w:rsid w:val="000A0167"/>
    <w:rsid w:val="000A1B11"/>
    <w:rsid w:val="000A3C2E"/>
    <w:rsid w:val="000C1853"/>
    <w:rsid w:val="000C4B51"/>
    <w:rsid w:val="000C6FFD"/>
    <w:rsid w:val="000D47B4"/>
    <w:rsid w:val="000E2D88"/>
    <w:rsid w:val="000E3079"/>
    <w:rsid w:val="000E30FB"/>
    <w:rsid w:val="000E6B54"/>
    <w:rsid w:val="000F1C1F"/>
    <w:rsid w:val="000F41A9"/>
    <w:rsid w:val="000F49AA"/>
    <w:rsid w:val="00120FB6"/>
    <w:rsid w:val="0012776A"/>
    <w:rsid w:val="0013206C"/>
    <w:rsid w:val="00151D65"/>
    <w:rsid w:val="00192D16"/>
    <w:rsid w:val="00194C2C"/>
    <w:rsid w:val="001B0B0D"/>
    <w:rsid w:val="001B1206"/>
    <w:rsid w:val="001B5021"/>
    <w:rsid w:val="001C5A85"/>
    <w:rsid w:val="001D5FBF"/>
    <w:rsid w:val="001D6C03"/>
    <w:rsid w:val="001E36F5"/>
    <w:rsid w:val="001F70B9"/>
    <w:rsid w:val="0021316F"/>
    <w:rsid w:val="00220DB5"/>
    <w:rsid w:val="002342A0"/>
    <w:rsid w:val="00244035"/>
    <w:rsid w:val="00252C45"/>
    <w:rsid w:val="002769AB"/>
    <w:rsid w:val="0028197F"/>
    <w:rsid w:val="00287BA0"/>
    <w:rsid w:val="002B68C8"/>
    <w:rsid w:val="002C3471"/>
    <w:rsid w:val="002C4CDE"/>
    <w:rsid w:val="002C4EB1"/>
    <w:rsid w:val="002D49E4"/>
    <w:rsid w:val="002D5C5C"/>
    <w:rsid w:val="002E0C3A"/>
    <w:rsid w:val="002E5CE6"/>
    <w:rsid w:val="00311167"/>
    <w:rsid w:val="00317EA1"/>
    <w:rsid w:val="00333F88"/>
    <w:rsid w:val="003378CC"/>
    <w:rsid w:val="00343630"/>
    <w:rsid w:val="00355069"/>
    <w:rsid w:val="0036091D"/>
    <w:rsid w:val="00362057"/>
    <w:rsid w:val="00365CE8"/>
    <w:rsid w:val="003700F9"/>
    <w:rsid w:val="00374A3C"/>
    <w:rsid w:val="003A0836"/>
    <w:rsid w:val="003A76AE"/>
    <w:rsid w:val="003B0858"/>
    <w:rsid w:val="003B4E21"/>
    <w:rsid w:val="003B670E"/>
    <w:rsid w:val="003B7678"/>
    <w:rsid w:val="003B76FC"/>
    <w:rsid w:val="003C2B6F"/>
    <w:rsid w:val="003C2EAB"/>
    <w:rsid w:val="003C37AF"/>
    <w:rsid w:val="003D2BBD"/>
    <w:rsid w:val="003D650B"/>
    <w:rsid w:val="003D79D8"/>
    <w:rsid w:val="003F0846"/>
    <w:rsid w:val="003F1DBA"/>
    <w:rsid w:val="003F20CB"/>
    <w:rsid w:val="003F30AC"/>
    <w:rsid w:val="003F3268"/>
    <w:rsid w:val="00405B42"/>
    <w:rsid w:val="0041332D"/>
    <w:rsid w:val="00422E40"/>
    <w:rsid w:val="00424E99"/>
    <w:rsid w:val="00426B50"/>
    <w:rsid w:val="0043044C"/>
    <w:rsid w:val="00431D2F"/>
    <w:rsid w:val="00441CA1"/>
    <w:rsid w:val="00456A6C"/>
    <w:rsid w:val="004A087B"/>
    <w:rsid w:val="004A0EBF"/>
    <w:rsid w:val="004A13FA"/>
    <w:rsid w:val="004A335F"/>
    <w:rsid w:val="004B312B"/>
    <w:rsid w:val="004B6CAA"/>
    <w:rsid w:val="004C0B43"/>
    <w:rsid w:val="004C48A6"/>
    <w:rsid w:val="004C6543"/>
    <w:rsid w:val="004D2ED9"/>
    <w:rsid w:val="004D474B"/>
    <w:rsid w:val="004D5F40"/>
    <w:rsid w:val="004E0FE7"/>
    <w:rsid w:val="004E729F"/>
    <w:rsid w:val="004F0FB9"/>
    <w:rsid w:val="004F21DE"/>
    <w:rsid w:val="005034B1"/>
    <w:rsid w:val="00507FE7"/>
    <w:rsid w:val="00522FAA"/>
    <w:rsid w:val="00540314"/>
    <w:rsid w:val="00542FEF"/>
    <w:rsid w:val="00551983"/>
    <w:rsid w:val="00553718"/>
    <w:rsid w:val="005630C0"/>
    <w:rsid w:val="00564D4D"/>
    <w:rsid w:val="00565355"/>
    <w:rsid w:val="00571831"/>
    <w:rsid w:val="00571AB2"/>
    <w:rsid w:val="005926B4"/>
    <w:rsid w:val="005A25B5"/>
    <w:rsid w:val="005A4E99"/>
    <w:rsid w:val="005B7CE7"/>
    <w:rsid w:val="005C1D51"/>
    <w:rsid w:val="005C65CB"/>
    <w:rsid w:val="005D3E8F"/>
    <w:rsid w:val="005E57B9"/>
    <w:rsid w:val="005F1944"/>
    <w:rsid w:val="005F47DC"/>
    <w:rsid w:val="005F5E11"/>
    <w:rsid w:val="006101CF"/>
    <w:rsid w:val="00611107"/>
    <w:rsid w:val="00612A2C"/>
    <w:rsid w:val="00632F2B"/>
    <w:rsid w:val="006332FE"/>
    <w:rsid w:val="00635202"/>
    <w:rsid w:val="00647130"/>
    <w:rsid w:val="00652482"/>
    <w:rsid w:val="00652F4E"/>
    <w:rsid w:val="00654A7B"/>
    <w:rsid w:val="00657CE8"/>
    <w:rsid w:val="006605DD"/>
    <w:rsid w:val="006644E0"/>
    <w:rsid w:val="00665FAF"/>
    <w:rsid w:val="00670676"/>
    <w:rsid w:val="006706C3"/>
    <w:rsid w:val="0067080F"/>
    <w:rsid w:val="00671141"/>
    <w:rsid w:val="0067420A"/>
    <w:rsid w:val="00677291"/>
    <w:rsid w:val="00677A12"/>
    <w:rsid w:val="00680F88"/>
    <w:rsid w:val="006833C1"/>
    <w:rsid w:val="006846B9"/>
    <w:rsid w:val="00685417"/>
    <w:rsid w:val="006A18A8"/>
    <w:rsid w:val="006A6D56"/>
    <w:rsid w:val="006B2343"/>
    <w:rsid w:val="006B6F29"/>
    <w:rsid w:val="006B7C77"/>
    <w:rsid w:val="006C0BDE"/>
    <w:rsid w:val="006C2DEF"/>
    <w:rsid w:val="006C392B"/>
    <w:rsid w:val="006D4433"/>
    <w:rsid w:val="006D7E85"/>
    <w:rsid w:val="006F307C"/>
    <w:rsid w:val="0070108E"/>
    <w:rsid w:val="0070144B"/>
    <w:rsid w:val="007061C0"/>
    <w:rsid w:val="0072547C"/>
    <w:rsid w:val="00731656"/>
    <w:rsid w:val="0073792F"/>
    <w:rsid w:val="0076017D"/>
    <w:rsid w:val="00765D76"/>
    <w:rsid w:val="00766ED8"/>
    <w:rsid w:val="007734E6"/>
    <w:rsid w:val="00785875"/>
    <w:rsid w:val="0079007C"/>
    <w:rsid w:val="00791717"/>
    <w:rsid w:val="007A1E4D"/>
    <w:rsid w:val="007A380B"/>
    <w:rsid w:val="007B2F58"/>
    <w:rsid w:val="007B3448"/>
    <w:rsid w:val="007C403B"/>
    <w:rsid w:val="007D6FA5"/>
    <w:rsid w:val="007E3A3A"/>
    <w:rsid w:val="007F0675"/>
    <w:rsid w:val="00801BF2"/>
    <w:rsid w:val="00807A90"/>
    <w:rsid w:val="00807E0E"/>
    <w:rsid w:val="008126D5"/>
    <w:rsid w:val="0081296E"/>
    <w:rsid w:val="0081451C"/>
    <w:rsid w:val="00821307"/>
    <w:rsid w:val="0082197D"/>
    <w:rsid w:val="00822061"/>
    <w:rsid w:val="008252A2"/>
    <w:rsid w:val="00843353"/>
    <w:rsid w:val="00853E6A"/>
    <w:rsid w:val="008566F2"/>
    <w:rsid w:val="00863482"/>
    <w:rsid w:val="00874A0E"/>
    <w:rsid w:val="00886CE7"/>
    <w:rsid w:val="008A1D17"/>
    <w:rsid w:val="008B5241"/>
    <w:rsid w:val="008C5915"/>
    <w:rsid w:val="008D1EEB"/>
    <w:rsid w:val="008D56EB"/>
    <w:rsid w:val="008E352E"/>
    <w:rsid w:val="008F4F8E"/>
    <w:rsid w:val="008F5885"/>
    <w:rsid w:val="009027FE"/>
    <w:rsid w:val="00903897"/>
    <w:rsid w:val="00913293"/>
    <w:rsid w:val="00914878"/>
    <w:rsid w:val="00917334"/>
    <w:rsid w:val="0092092C"/>
    <w:rsid w:val="00924ED6"/>
    <w:rsid w:val="00936363"/>
    <w:rsid w:val="00943A3F"/>
    <w:rsid w:val="0095049A"/>
    <w:rsid w:val="00950EAC"/>
    <w:rsid w:val="00975855"/>
    <w:rsid w:val="009766A9"/>
    <w:rsid w:val="00982E2B"/>
    <w:rsid w:val="00991140"/>
    <w:rsid w:val="009A0A9A"/>
    <w:rsid w:val="009A1054"/>
    <w:rsid w:val="009A36FD"/>
    <w:rsid w:val="009A77FA"/>
    <w:rsid w:val="009B0C68"/>
    <w:rsid w:val="009C1BF1"/>
    <w:rsid w:val="009D64D1"/>
    <w:rsid w:val="009E36D9"/>
    <w:rsid w:val="009F3A7F"/>
    <w:rsid w:val="00A05391"/>
    <w:rsid w:val="00A11632"/>
    <w:rsid w:val="00A1547B"/>
    <w:rsid w:val="00A155FA"/>
    <w:rsid w:val="00A41503"/>
    <w:rsid w:val="00A6035D"/>
    <w:rsid w:val="00A6676B"/>
    <w:rsid w:val="00A66E31"/>
    <w:rsid w:val="00A72014"/>
    <w:rsid w:val="00A76E40"/>
    <w:rsid w:val="00A81CFC"/>
    <w:rsid w:val="00A96434"/>
    <w:rsid w:val="00AB29CF"/>
    <w:rsid w:val="00AC39B8"/>
    <w:rsid w:val="00AC71EF"/>
    <w:rsid w:val="00AD15BF"/>
    <w:rsid w:val="00AD22A8"/>
    <w:rsid w:val="00AE223B"/>
    <w:rsid w:val="00AE5C22"/>
    <w:rsid w:val="00B0276B"/>
    <w:rsid w:val="00B11450"/>
    <w:rsid w:val="00B124A9"/>
    <w:rsid w:val="00B15317"/>
    <w:rsid w:val="00B22690"/>
    <w:rsid w:val="00B24883"/>
    <w:rsid w:val="00B334E3"/>
    <w:rsid w:val="00B34E23"/>
    <w:rsid w:val="00B418E6"/>
    <w:rsid w:val="00B44B52"/>
    <w:rsid w:val="00B5336F"/>
    <w:rsid w:val="00B565A2"/>
    <w:rsid w:val="00B707BD"/>
    <w:rsid w:val="00B75C21"/>
    <w:rsid w:val="00B92007"/>
    <w:rsid w:val="00BA0BE5"/>
    <w:rsid w:val="00BA1833"/>
    <w:rsid w:val="00BA2BCB"/>
    <w:rsid w:val="00BA372F"/>
    <w:rsid w:val="00BB675C"/>
    <w:rsid w:val="00BB6AF3"/>
    <w:rsid w:val="00BB723E"/>
    <w:rsid w:val="00BC0229"/>
    <w:rsid w:val="00BD08FB"/>
    <w:rsid w:val="00BD6E58"/>
    <w:rsid w:val="00BE5BE1"/>
    <w:rsid w:val="00BF4327"/>
    <w:rsid w:val="00BF6BF7"/>
    <w:rsid w:val="00C16853"/>
    <w:rsid w:val="00C313B0"/>
    <w:rsid w:val="00C46C15"/>
    <w:rsid w:val="00C52C87"/>
    <w:rsid w:val="00C53A20"/>
    <w:rsid w:val="00C53BE6"/>
    <w:rsid w:val="00C5683B"/>
    <w:rsid w:val="00C7050B"/>
    <w:rsid w:val="00C77745"/>
    <w:rsid w:val="00C800C5"/>
    <w:rsid w:val="00C9756A"/>
    <w:rsid w:val="00CA47C4"/>
    <w:rsid w:val="00CA4C0C"/>
    <w:rsid w:val="00CA5303"/>
    <w:rsid w:val="00CA6F66"/>
    <w:rsid w:val="00CB1299"/>
    <w:rsid w:val="00CB2E5F"/>
    <w:rsid w:val="00CC1F44"/>
    <w:rsid w:val="00CC4B66"/>
    <w:rsid w:val="00CD3DF7"/>
    <w:rsid w:val="00CE2745"/>
    <w:rsid w:val="00CE5F04"/>
    <w:rsid w:val="00CF2CDB"/>
    <w:rsid w:val="00CF53C7"/>
    <w:rsid w:val="00CF6764"/>
    <w:rsid w:val="00CF7988"/>
    <w:rsid w:val="00D00040"/>
    <w:rsid w:val="00D22A89"/>
    <w:rsid w:val="00D34488"/>
    <w:rsid w:val="00D4424A"/>
    <w:rsid w:val="00D45D20"/>
    <w:rsid w:val="00D623E1"/>
    <w:rsid w:val="00D705E6"/>
    <w:rsid w:val="00D82678"/>
    <w:rsid w:val="00D85F9B"/>
    <w:rsid w:val="00DA2DDD"/>
    <w:rsid w:val="00DA4392"/>
    <w:rsid w:val="00DA7C7A"/>
    <w:rsid w:val="00DC2E0F"/>
    <w:rsid w:val="00DD31EE"/>
    <w:rsid w:val="00DE2283"/>
    <w:rsid w:val="00DF18A2"/>
    <w:rsid w:val="00DF1F7A"/>
    <w:rsid w:val="00DF30AA"/>
    <w:rsid w:val="00DF5B8E"/>
    <w:rsid w:val="00E06309"/>
    <w:rsid w:val="00E06C87"/>
    <w:rsid w:val="00E15F0D"/>
    <w:rsid w:val="00E1669B"/>
    <w:rsid w:val="00E25058"/>
    <w:rsid w:val="00E27CBD"/>
    <w:rsid w:val="00E30D35"/>
    <w:rsid w:val="00E31882"/>
    <w:rsid w:val="00E333AA"/>
    <w:rsid w:val="00E426A6"/>
    <w:rsid w:val="00E43ED8"/>
    <w:rsid w:val="00E47D53"/>
    <w:rsid w:val="00E54FC1"/>
    <w:rsid w:val="00E61309"/>
    <w:rsid w:val="00E718D7"/>
    <w:rsid w:val="00E760F9"/>
    <w:rsid w:val="00E83AAA"/>
    <w:rsid w:val="00EA68A9"/>
    <w:rsid w:val="00EB2339"/>
    <w:rsid w:val="00EB6CC3"/>
    <w:rsid w:val="00EC10F9"/>
    <w:rsid w:val="00ED47EB"/>
    <w:rsid w:val="00ED7325"/>
    <w:rsid w:val="00EE4711"/>
    <w:rsid w:val="00EF0A26"/>
    <w:rsid w:val="00EF0E74"/>
    <w:rsid w:val="00EF41F3"/>
    <w:rsid w:val="00EF7506"/>
    <w:rsid w:val="00F02FC0"/>
    <w:rsid w:val="00F07C75"/>
    <w:rsid w:val="00F07FF5"/>
    <w:rsid w:val="00F13413"/>
    <w:rsid w:val="00F13A60"/>
    <w:rsid w:val="00F14B66"/>
    <w:rsid w:val="00F240C6"/>
    <w:rsid w:val="00F24BF9"/>
    <w:rsid w:val="00F259C2"/>
    <w:rsid w:val="00F32EDD"/>
    <w:rsid w:val="00F42E8C"/>
    <w:rsid w:val="00F45319"/>
    <w:rsid w:val="00F47C50"/>
    <w:rsid w:val="00F56DFC"/>
    <w:rsid w:val="00F65839"/>
    <w:rsid w:val="00F72AF0"/>
    <w:rsid w:val="00F73A75"/>
    <w:rsid w:val="00F903AA"/>
    <w:rsid w:val="00F93F04"/>
    <w:rsid w:val="00F972F1"/>
    <w:rsid w:val="00F97C65"/>
    <w:rsid w:val="00FB0380"/>
    <w:rsid w:val="00FB70DE"/>
    <w:rsid w:val="00FB767E"/>
    <w:rsid w:val="00FC2548"/>
    <w:rsid w:val="00FC74CE"/>
    <w:rsid w:val="00FD513B"/>
    <w:rsid w:val="00FD7BE5"/>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B5722E27-71C8-4224-A135-6B23B7EE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1884B30A05114221B6740F08F0414BDE"/>
        <w:category>
          <w:name w:val="Bendrosios nuostatos"/>
          <w:gallery w:val="placeholder"/>
        </w:category>
        <w:types>
          <w:type w:val="bbPlcHdr"/>
        </w:types>
        <w:behaviors>
          <w:behavior w:val="content"/>
        </w:behaviors>
        <w:guid w:val="{11BACBCF-7B88-4E8C-8CDC-6F2506A97FB8}"/>
      </w:docPartPr>
      <w:docPartBody>
        <w:p w:rsidR="007E3313" w:rsidRDefault="00567F91" w:rsidP="00567F91">
          <w:pPr>
            <w:pStyle w:val="1884B30A05114221B6740F08F0414BDE"/>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3629C"/>
    <w:rsid w:val="00154EED"/>
    <w:rsid w:val="00155A2B"/>
    <w:rsid w:val="00184B08"/>
    <w:rsid w:val="001C5A85"/>
    <w:rsid w:val="001E0B29"/>
    <w:rsid w:val="001E4AC8"/>
    <w:rsid w:val="001F70B9"/>
    <w:rsid w:val="00284C06"/>
    <w:rsid w:val="002D3279"/>
    <w:rsid w:val="002D49E4"/>
    <w:rsid w:val="002E5CE6"/>
    <w:rsid w:val="0032738A"/>
    <w:rsid w:val="003378AD"/>
    <w:rsid w:val="0036091D"/>
    <w:rsid w:val="00372788"/>
    <w:rsid w:val="00373A87"/>
    <w:rsid w:val="003767AC"/>
    <w:rsid w:val="003A4D74"/>
    <w:rsid w:val="003A6676"/>
    <w:rsid w:val="00405B42"/>
    <w:rsid w:val="00447387"/>
    <w:rsid w:val="004C1CBD"/>
    <w:rsid w:val="004F0297"/>
    <w:rsid w:val="004F0EBA"/>
    <w:rsid w:val="00501AA9"/>
    <w:rsid w:val="00525674"/>
    <w:rsid w:val="00540314"/>
    <w:rsid w:val="005615F4"/>
    <w:rsid w:val="00564D4D"/>
    <w:rsid w:val="00567F91"/>
    <w:rsid w:val="00571D64"/>
    <w:rsid w:val="00582D61"/>
    <w:rsid w:val="005D3B73"/>
    <w:rsid w:val="00601651"/>
    <w:rsid w:val="006104BB"/>
    <w:rsid w:val="00627885"/>
    <w:rsid w:val="006454F0"/>
    <w:rsid w:val="00680F88"/>
    <w:rsid w:val="006A5C71"/>
    <w:rsid w:val="00723AB6"/>
    <w:rsid w:val="00765D76"/>
    <w:rsid w:val="007A380B"/>
    <w:rsid w:val="007A451B"/>
    <w:rsid w:val="007E3313"/>
    <w:rsid w:val="0080168B"/>
    <w:rsid w:val="008051C0"/>
    <w:rsid w:val="0081033D"/>
    <w:rsid w:val="008126D5"/>
    <w:rsid w:val="00814B04"/>
    <w:rsid w:val="008843A4"/>
    <w:rsid w:val="008849D6"/>
    <w:rsid w:val="008C07BF"/>
    <w:rsid w:val="008F012C"/>
    <w:rsid w:val="00900B19"/>
    <w:rsid w:val="0093327F"/>
    <w:rsid w:val="00961277"/>
    <w:rsid w:val="009B046E"/>
    <w:rsid w:val="009B33EC"/>
    <w:rsid w:val="009B507A"/>
    <w:rsid w:val="009C4882"/>
    <w:rsid w:val="009D02C2"/>
    <w:rsid w:val="009E36D9"/>
    <w:rsid w:val="00A06AE8"/>
    <w:rsid w:val="00A12E46"/>
    <w:rsid w:val="00A40957"/>
    <w:rsid w:val="00A531A8"/>
    <w:rsid w:val="00A62E9A"/>
    <w:rsid w:val="00A67CE2"/>
    <w:rsid w:val="00AC4C9C"/>
    <w:rsid w:val="00AE6F82"/>
    <w:rsid w:val="00AF67FB"/>
    <w:rsid w:val="00B05182"/>
    <w:rsid w:val="00B06F46"/>
    <w:rsid w:val="00B373E8"/>
    <w:rsid w:val="00B432DB"/>
    <w:rsid w:val="00B80C62"/>
    <w:rsid w:val="00BA2BCB"/>
    <w:rsid w:val="00BB67CC"/>
    <w:rsid w:val="00BB723E"/>
    <w:rsid w:val="00BD134A"/>
    <w:rsid w:val="00BE2EA7"/>
    <w:rsid w:val="00BF4327"/>
    <w:rsid w:val="00C41640"/>
    <w:rsid w:val="00C57C47"/>
    <w:rsid w:val="00C67257"/>
    <w:rsid w:val="00C800C5"/>
    <w:rsid w:val="00CC0C47"/>
    <w:rsid w:val="00CF7988"/>
    <w:rsid w:val="00D07215"/>
    <w:rsid w:val="00D11DF4"/>
    <w:rsid w:val="00D20043"/>
    <w:rsid w:val="00D31650"/>
    <w:rsid w:val="00D870C5"/>
    <w:rsid w:val="00DF033D"/>
    <w:rsid w:val="00DF5B8E"/>
    <w:rsid w:val="00E06C87"/>
    <w:rsid w:val="00EA7608"/>
    <w:rsid w:val="00EF4DB2"/>
    <w:rsid w:val="00EF5132"/>
    <w:rsid w:val="00EF7506"/>
    <w:rsid w:val="00F32EDD"/>
    <w:rsid w:val="00F43859"/>
    <w:rsid w:val="00F5022B"/>
    <w:rsid w:val="00F90017"/>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7F91"/>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1884B30A05114221B6740F08F0414BDE">
    <w:name w:val="1884B30A05114221B6740F08F0414BDE"/>
    <w:rsid w:val="00567F9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5007</Words>
  <Characters>2855</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Trasikienė</dc:creator>
  <cp:keywords/>
  <dc:description/>
  <cp:lastModifiedBy>Vaida Trasikienė</cp:lastModifiedBy>
  <cp:revision>2</cp:revision>
  <dcterms:created xsi:type="dcterms:W3CDTF">2025-09-16T08:02:00Z</dcterms:created>
  <dcterms:modified xsi:type="dcterms:W3CDTF">2025-09-16T08:02:00Z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